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Методология научных исследований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Государственная и муниципальная служба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1436A38" w:rsidR="00A77598" w:rsidRPr="00140C74" w:rsidRDefault="00140C7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1609A" w:rsidRDefault="007A7979" w:rsidP="00511619">
            <w:pPr>
              <w:rPr>
                <w:rFonts w:ascii="Times New Roman" w:hAnsi="Times New Roman" w:cs="Times New Roman"/>
                <w:sz w:val="20"/>
                <w:szCs w:val="20"/>
              </w:rPr>
            </w:pPr>
            <w:proofErr w:type="spellStart"/>
            <w:r w:rsidRPr="00A1609A">
              <w:rPr>
                <w:rFonts w:ascii="Times New Roman" w:hAnsi="Times New Roman" w:cs="Times New Roman"/>
                <w:sz w:val="20"/>
                <w:szCs w:val="20"/>
              </w:rPr>
              <w:t>д.э</w:t>
            </w:r>
            <w:proofErr w:type="gramStart"/>
            <w:r w:rsidRPr="00A1609A">
              <w:rPr>
                <w:rFonts w:ascii="Times New Roman" w:hAnsi="Times New Roman" w:cs="Times New Roman"/>
                <w:sz w:val="20"/>
                <w:szCs w:val="20"/>
              </w:rPr>
              <w:t>.н</w:t>
            </w:r>
            <w:proofErr w:type="spellEnd"/>
            <w:proofErr w:type="gramEnd"/>
            <w:r w:rsidRPr="00A1609A">
              <w:rPr>
                <w:rFonts w:ascii="Times New Roman" w:hAnsi="Times New Roman" w:cs="Times New Roman"/>
                <w:sz w:val="20"/>
                <w:szCs w:val="20"/>
              </w:rPr>
              <w:t>, Васильева Наталья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1777998" w:rsidR="004475DA" w:rsidRPr="00140C74" w:rsidRDefault="00140C7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CFB7A45" w14:textId="77777777" w:rsidR="00A1609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233839" w:history="1">
            <w:r w:rsidR="00A1609A" w:rsidRPr="009623CB">
              <w:rPr>
                <w:rStyle w:val="a8"/>
                <w:rFonts w:ascii="Times New Roman" w:hAnsi="Times New Roman" w:cs="Times New Roman"/>
                <w:b/>
                <w:noProof/>
              </w:rPr>
              <w:t>1. ЦЕЛИ ОСВОЕНИЯ ДИСЦИПЛИНЫ</w:t>
            </w:r>
            <w:r w:rsidR="00A1609A">
              <w:rPr>
                <w:noProof/>
                <w:webHidden/>
              </w:rPr>
              <w:tab/>
            </w:r>
            <w:r w:rsidR="00A1609A">
              <w:rPr>
                <w:noProof/>
                <w:webHidden/>
              </w:rPr>
              <w:fldChar w:fldCharType="begin"/>
            </w:r>
            <w:r w:rsidR="00A1609A">
              <w:rPr>
                <w:noProof/>
                <w:webHidden/>
              </w:rPr>
              <w:instrText xml:space="preserve"> PAGEREF _Toc199233839 \h </w:instrText>
            </w:r>
            <w:r w:rsidR="00A1609A">
              <w:rPr>
                <w:noProof/>
                <w:webHidden/>
              </w:rPr>
            </w:r>
            <w:r w:rsidR="00A1609A">
              <w:rPr>
                <w:noProof/>
                <w:webHidden/>
              </w:rPr>
              <w:fldChar w:fldCharType="separate"/>
            </w:r>
            <w:r w:rsidR="00A1609A">
              <w:rPr>
                <w:noProof/>
                <w:webHidden/>
              </w:rPr>
              <w:t>3</w:t>
            </w:r>
            <w:r w:rsidR="00A1609A">
              <w:rPr>
                <w:noProof/>
                <w:webHidden/>
              </w:rPr>
              <w:fldChar w:fldCharType="end"/>
            </w:r>
          </w:hyperlink>
        </w:p>
        <w:p w14:paraId="368E9484" w14:textId="77777777" w:rsidR="00A1609A" w:rsidRDefault="003A5E4B">
          <w:pPr>
            <w:pStyle w:val="11"/>
            <w:tabs>
              <w:tab w:val="right" w:leader="dot" w:pos="9345"/>
            </w:tabs>
            <w:rPr>
              <w:rFonts w:eastAsiaTheme="minorEastAsia"/>
              <w:noProof/>
              <w:lang w:eastAsia="ru-RU"/>
            </w:rPr>
          </w:pPr>
          <w:hyperlink w:anchor="_Toc199233840" w:history="1">
            <w:r w:rsidR="00A1609A" w:rsidRPr="009623CB">
              <w:rPr>
                <w:rStyle w:val="a8"/>
                <w:rFonts w:ascii="Times New Roman" w:hAnsi="Times New Roman" w:cs="Times New Roman"/>
                <w:b/>
                <w:noProof/>
              </w:rPr>
              <w:t>2. МЕСТО ДИСЦИПЛИНЫ В СТРУКТУРЕ ОБРАЗОВАТЕЛЬНОЙ ПРОГРАММЫ</w:t>
            </w:r>
            <w:r w:rsidR="00A1609A">
              <w:rPr>
                <w:noProof/>
                <w:webHidden/>
              </w:rPr>
              <w:tab/>
            </w:r>
            <w:r w:rsidR="00A1609A">
              <w:rPr>
                <w:noProof/>
                <w:webHidden/>
              </w:rPr>
              <w:fldChar w:fldCharType="begin"/>
            </w:r>
            <w:r w:rsidR="00A1609A">
              <w:rPr>
                <w:noProof/>
                <w:webHidden/>
              </w:rPr>
              <w:instrText xml:space="preserve"> PAGEREF _Toc199233840 \h </w:instrText>
            </w:r>
            <w:r w:rsidR="00A1609A">
              <w:rPr>
                <w:noProof/>
                <w:webHidden/>
              </w:rPr>
            </w:r>
            <w:r w:rsidR="00A1609A">
              <w:rPr>
                <w:noProof/>
                <w:webHidden/>
              </w:rPr>
              <w:fldChar w:fldCharType="separate"/>
            </w:r>
            <w:r w:rsidR="00A1609A">
              <w:rPr>
                <w:noProof/>
                <w:webHidden/>
              </w:rPr>
              <w:t>3</w:t>
            </w:r>
            <w:r w:rsidR="00A1609A">
              <w:rPr>
                <w:noProof/>
                <w:webHidden/>
              </w:rPr>
              <w:fldChar w:fldCharType="end"/>
            </w:r>
          </w:hyperlink>
        </w:p>
        <w:p w14:paraId="16E45190" w14:textId="77777777" w:rsidR="00A1609A" w:rsidRDefault="003A5E4B">
          <w:pPr>
            <w:pStyle w:val="11"/>
            <w:tabs>
              <w:tab w:val="right" w:leader="dot" w:pos="9345"/>
            </w:tabs>
            <w:rPr>
              <w:rFonts w:eastAsiaTheme="minorEastAsia"/>
              <w:noProof/>
              <w:lang w:eastAsia="ru-RU"/>
            </w:rPr>
          </w:pPr>
          <w:hyperlink w:anchor="_Toc199233841" w:history="1">
            <w:r w:rsidR="00A1609A" w:rsidRPr="009623CB">
              <w:rPr>
                <w:rStyle w:val="a8"/>
                <w:rFonts w:ascii="Times New Roman" w:hAnsi="Times New Roman" w:cs="Times New Roman"/>
                <w:b/>
                <w:noProof/>
              </w:rPr>
              <w:t>3. ПЛАНИРУЕМЫЕ РЕЗУЛЬТАТЫ ОБУЧЕНИЯ ПО ДИСЦИПЛИНЕ</w:t>
            </w:r>
            <w:r w:rsidR="00A1609A">
              <w:rPr>
                <w:noProof/>
                <w:webHidden/>
              </w:rPr>
              <w:tab/>
            </w:r>
            <w:r w:rsidR="00A1609A">
              <w:rPr>
                <w:noProof/>
                <w:webHidden/>
              </w:rPr>
              <w:fldChar w:fldCharType="begin"/>
            </w:r>
            <w:r w:rsidR="00A1609A">
              <w:rPr>
                <w:noProof/>
                <w:webHidden/>
              </w:rPr>
              <w:instrText xml:space="preserve"> PAGEREF _Toc199233841 \h </w:instrText>
            </w:r>
            <w:r w:rsidR="00A1609A">
              <w:rPr>
                <w:noProof/>
                <w:webHidden/>
              </w:rPr>
            </w:r>
            <w:r w:rsidR="00A1609A">
              <w:rPr>
                <w:noProof/>
                <w:webHidden/>
              </w:rPr>
              <w:fldChar w:fldCharType="separate"/>
            </w:r>
            <w:r w:rsidR="00A1609A">
              <w:rPr>
                <w:noProof/>
                <w:webHidden/>
              </w:rPr>
              <w:t>3</w:t>
            </w:r>
            <w:r w:rsidR="00A1609A">
              <w:rPr>
                <w:noProof/>
                <w:webHidden/>
              </w:rPr>
              <w:fldChar w:fldCharType="end"/>
            </w:r>
          </w:hyperlink>
        </w:p>
        <w:p w14:paraId="5019D156" w14:textId="77777777" w:rsidR="00A1609A" w:rsidRDefault="003A5E4B">
          <w:pPr>
            <w:pStyle w:val="11"/>
            <w:tabs>
              <w:tab w:val="right" w:leader="dot" w:pos="9345"/>
            </w:tabs>
            <w:rPr>
              <w:rFonts w:eastAsiaTheme="minorEastAsia"/>
              <w:noProof/>
              <w:lang w:eastAsia="ru-RU"/>
            </w:rPr>
          </w:pPr>
          <w:hyperlink w:anchor="_Toc199233842" w:history="1">
            <w:r w:rsidR="00A1609A" w:rsidRPr="009623CB">
              <w:rPr>
                <w:rStyle w:val="a8"/>
                <w:rFonts w:ascii="Times New Roman" w:hAnsi="Times New Roman" w:cs="Times New Roman"/>
                <w:b/>
                <w:noProof/>
              </w:rPr>
              <w:t>4. СТРУКТУРА И СОДЕРЖАНИЕ ДИСЦИПЛИНЫ*</w:t>
            </w:r>
            <w:r w:rsidR="00A1609A">
              <w:rPr>
                <w:noProof/>
                <w:webHidden/>
              </w:rPr>
              <w:tab/>
            </w:r>
            <w:r w:rsidR="00A1609A">
              <w:rPr>
                <w:noProof/>
                <w:webHidden/>
              </w:rPr>
              <w:fldChar w:fldCharType="begin"/>
            </w:r>
            <w:r w:rsidR="00A1609A">
              <w:rPr>
                <w:noProof/>
                <w:webHidden/>
              </w:rPr>
              <w:instrText xml:space="preserve"> PAGEREF _Toc199233842 \h </w:instrText>
            </w:r>
            <w:r w:rsidR="00A1609A">
              <w:rPr>
                <w:noProof/>
                <w:webHidden/>
              </w:rPr>
            </w:r>
            <w:r w:rsidR="00A1609A">
              <w:rPr>
                <w:noProof/>
                <w:webHidden/>
              </w:rPr>
              <w:fldChar w:fldCharType="separate"/>
            </w:r>
            <w:r w:rsidR="00A1609A">
              <w:rPr>
                <w:noProof/>
                <w:webHidden/>
              </w:rPr>
              <w:t>4</w:t>
            </w:r>
            <w:r w:rsidR="00A1609A">
              <w:rPr>
                <w:noProof/>
                <w:webHidden/>
              </w:rPr>
              <w:fldChar w:fldCharType="end"/>
            </w:r>
          </w:hyperlink>
        </w:p>
        <w:p w14:paraId="0980A9C9" w14:textId="77777777" w:rsidR="00A1609A" w:rsidRDefault="003A5E4B">
          <w:pPr>
            <w:pStyle w:val="11"/>
            <w:tabs>
              <w:tab w:val="right" w:leader="dot" w:pos="9345"/>
            </w:tabs>
            <w:rPr>
              <w:rFonts w:eastAsiaTheme="minorEastAsia"/>
              <w:noProof/>
              <w:lang w:eastAsia="ru-RU"/>
            </w:rPr>
          </w:pPr>
          <w:hyperlink w:anchor="_Toc199233843" w:history="1">
            <w:r w:rsidR="00A1609A" w:rsidRPr="009623CB">
              <w:rPr>
                <w:rStyle w:val="a8"/>
                <w:rFonts w:ascii="Times New Roman" w:hAnsi="Times New Roman" w:cs="Times New Roman"/>
                <w:b/>
                <w:noProof/>
              </w:rPr>
              <w:t>5. УЧЕБНО-МЕТОДИЧЕСКОЕ И ИНФОРМАЦИОННОЕ ОБЕСПЕЧЕНИЕ ДИСЦИПЛИНЫ</w:t>
            </w:r>
            <w:r w:rsidR="00A1609A">
              <w:rPr>
                <w:noProof/>
                <w:webHidden/>
              </w:rPr>
              <w:tab/>
            </w:r>
            <w:r w:rsidR="00A1609A">
              <w:rPr>
                <w:noProof/>
                <w:webHidden/>
              </w:rPr>
              <w:fldChar w:fldCharType="begin"/>
            </w:r>
            <w:r w:rsidR="00A1609A">
              <w:rPr>
                <w:noProof/>
                <w:webHidden/>
              </w:rPr>
              <w:instrText xml:space="preserve"> PAGEREF _Toc199233843 \h </w:instrText>
            </w:r>
            <w:r w:rsidR="00A1609A">
              <w:rPr>
                <w:noProof/>
                <w:webHidden/>
              </w:rPr>
            </w:r>
            <w:r w:rsidR="00A1609A">
              <w:rPr>
                <w:noProof/>
                <w:webHidden/>
              </w:rPr>
              <w:fldChar w:fldCharType="separate"/>
            </w:r>
            <w:r w:rsidR="00A1609A">
              <w:rPr>
                <w:noProof/>
                <w:webHidden/>
              </w:rPr>
              <w:t>6</w:t>
            </w:r>
            <w:r w:rsidR="00A1609A">
              <w:rPr>
                <w:noProof/>
                <w:webHidden/>
              </w:rPr>
              <w:fldChar w:fldCharType="end"/>
            </w:r>
          </w:hyperlink>
        </w:p>
        <w:p w14:paraId="27FE39D2" w14:textId="77777777" w:rsidR="00A1609A" w:rsidRDefault="003A5E4B">
          <w:pPr>
            <w:pStyle w:val="21"/>
            <w:tabs>
              <w:tab w:val="right" w:leader="dot" w:pos="9345"/>
            </w:tabs>
            <w:rPr>
              <w:rFonts w:eastAsiaTheme="minorEastAsia"/>
              <w:noProof/>
              <w:lang w:eastAsia="ru-RU"/>
            </w:rPr>
          </w:pPr>
          <w:hyperlink w:anchor="_Toc199233844" w:history="1">
            <w:r w:rsidR="00A1609A" w:rsidRPr="009623CB">
              <w:rPr>
                <w:rStyle w:val="a8"/>
                <w:rFonts w:ascii="Times New Roman" w:hAnsi="Times New Roman" w:cs="Times New Roman"/>
                <w:b/>
                <w:noProof/>
              </w:rPr>
              <w:t>5.1 Рекомендуемая литература</w:t>
            </w:r>
            <w:r w:rsidR="00A1609A">
              <w:rPr>
                <w:noProof/>
                <w:webHidden/>
              </w:rPr>
              <w:tab/>
            </w:r>
            <w:r w:rsidR="00A1609A">
              <w:rPr>
                <w:noProof/>
                <w:webHidden/>
              </w:rPr>
              <w:fldChar w:fldCharType="begin"/>
            </w:r>
            <w:r w:rsidR="00A1609A">
              <w:rPr>
                <w:noProof/>
                <w:webHidden/>
              </w:rPr>
              <w:instrText xml:space="preserve"> PAGEREF _Toc199233844 \h </w:instrText>
            </w:r>
            <w:r w:rsidR="00A1609A">
              <w:rPr>
                <w:noProof/>
                <w:webHidden/>
              </w:rPr>
            </w:r>
            <w:r w:rsidR="00A1609A">
              <w:rPr>
                <w:noProof/>
                <w:webHidden/>
              </w:rPr>
              <w:fldChar w:fldCharType="separate"/>
            </w:r>
            <w:r w:rsidR="00A1609A">
              <w:rPr>
                <w:noProof/>
                <w:webHidden/>
              </w:rPr>
              <w:t>6</w:t>
            </w:r>
            <w:r w:rsidR="00A1609A">
              <w:rPr>
                <w:noProof/>
                <w:webHidden/>
              </w:rPr>
              <w:fldChar w:fldCharType="end"/>
            </w:r>
          </w:hyperlink>
        </w:p>
        <w:p w14:paraId="5EFCF0CC" w14:textId="77777777" w:rsidR="00A1609A" w:rsidRDefault="003A5E4B">
          <w:pPr>
            <w:pStyle w:val="21"/>
            <w:tabs>
              <w:tab w:val="right" w:leader="dot" w:pos="9345"/>
            </w:tabs>
            <w:rPr>
              <w:rFonts w:eastAsiaTheme="minorEastAsia"/>
              <w:noProof/>
              <w:lang w:eastAsia="ru-RU"/>
            </w:rPr>
          </w:pPr>
          <w:hyperlink w:anchor="_Toc199233845" w:history="1">
            <w:r w:rsidR="00A1609A" w:rsidRPr="009623C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1609A">
              <w:rPr>
                <w:noProof/>
                <w:webHidden/>
              </w:rPr>
              <w:tab/>
            </w:r>
            <w:r w:rsidR="00A1609A">
              <w:rPr>
                <w:noProof/>
                <w:webHidden/>
              </w:rPr>
              <w:fldChar w:fldCharType="begin"/>
            </w:r>
            <w:r w:rsidR="00A1609A">
              <w:rPr>
                <w:noProof/>
                <w:webHidden/>
              </w:rPr>
              <w:instrText xml:space="preserve"> PAGEREF _Toc199233845 \h </w:instrText>
            </w:r>
            <w:r w:rsidR="00A1609A">
              <w:rPr>
                <w:noProof/>
                <w:webHidden/>
              </w:rPr>
            </w:r>
            <w:r w:rsidR="00A1609A">
              <w:rPr>
                <w:noProof/>
                <w:webHidden/>
              </w:rPr>
              <w:fldChar w:fldCharType="separate"/>
            </w:r>
            <w:r w:rsidR="00A1609A">
              <w:rPr>
                <w:noProof/>
                <w:webHidden/>
              </w:rPr>
              <w:t>6</w:t>
            </w:r>
            <w:r w:rsidR="00A1609A">
              <w:rPr>
                <w:noProof/>
                <w:webHidden/>
              </w:rPr>
              <w:fldChar w:fldCharType="end"/>
            </w:r>
          </w:hyperlink>
        </w:p>
        <w:p w14:paraId="28AEB533" w14:textId="77777777" w:rsidR="00A1609A" w:rsidRDefault="003A5E4B">
          <w:pPr>
            <w:pStyle w:val="21"/>
            <w:tabs>
              <w:tab w:val="right" w:leader="dot" w:pos="9345"/>
            </w:tabs>
            <w:rPr>
              <w:rFonts w:eastAsiaTheme="minorEastAsia"/>
              <w:noProof/>
              <w:lang w:eastAsia="ru-RU"/>
            </w:rPr>
          </w:pPr>
          <w:hyperlink w:anchor="_Toc199233846" w:history="1">
            <w:r w:rsidR="00A1609A" w:rsidRPr="009623C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1609A">
              <w:rPr>
                <w:noProof/>
                <w:webHidden/>
              </w:rPr>
              <w:tab/>
            </w:r>
            <w:r w:rsidR="00A1609A">
              <w:rPr>
                <w:noProof/>
                <w:webHidden/>
              </w:rPr>
              <w:fldChar w:fldCharType="begin"/>
            </w:r>
            <w:r w:rsidR="00A1609A">
              <w:rPr>
                <w:noProof/>
                <w:webHidden/>
              </w:rPr>
              <w:instrText xml:space="preserve"> PAGEREF _Toc199233846 \h </w:instrText>
            </w:r>
            <w:r w:rsidR="00A1609A">
              <w:rPr>
                <w:noProof/>
                <w:webHidden/>
              </w:rPr>
            </w:r>
            <w:r w:rsidR="00A1609A">
              <w:rPr>
                <w:noProof/>
                <w:webHidden/>
              </w:rPr>
              <w:fldChar w:fldCharType="separate"/>
            </w:r>
            <w:r w:rsidR="00A1609A">
              <w:rPr>
                <w:noProof/>
                <w:webHidden/>
              </w:rPr>
              <w:t>7</w:t>
            </w:r>
            <w:r w:rsidR="00A1609A">
              <w:rPr>
                <w:noProof/>
                <w:webHidden/>
              </w:rPr>
              <w:fldChar w:fldCharType="end"/>
            </w:r>
          </w:hyperlink>
        </w:p>
        <w:p w14:paraId="516A3F5E" w14:textId="77777777" w:rsidR="00A1609A" w:rsidRDefault="003A5E4B">
          <w:pPr>
            <w:pStyle w:val="11"/>
            <w:tabs>
              <w:tab w:val="right" w:leader="dot" w:pos="9345"/>
            </w:tabs>
            <w:rPr>
              <w:rFonts w:eastAsiaTheme="minorEastAsia"/>
              <w:noProof/>
              <w:lang w:eastAsia="ru-RU"/>
            </w:rPr>
          </w:pPr>
          <w:hyperlink w:anchor="_Toc199233847" w:history="1">
            <w:r w:rsidR="00A1609A" w:rsidRPr="009623CB">
              <w:rPr>
                <w:rStyle w:val="a8"/>
                <w:rFonts w:ascii="Times New Roman" w:hAnsi="Times New Roman" w:cs="Times New Roman"/>
                <w:b/>
                <w:noProof/>
              </w:rPr>
              <w:t>6. МАТЕРИАЛЬНО-ТЕХНИЧЕСКОЕ ОБЕСПЕЧЕНИЕ ДИСЦИПЛИНЫ</w:t>
            </w:r>
            <w:r w:rsidR="00A1609A">
              <w:rPr>
                <w:noProof/>
                <w:webHidden/>
              </w:rPr>
              <w:tab/>
            </w:r>
            <w:r w:rsidR="00A1609A">
              <w:rPr>
                <w:noProof/>
                <w:webHidden/>
              </w:rPr>
              <w:fldChar w:fldCharType="begin"/>
            </w:r>
            <w:r w:rsidR="00A1609A">
              <w:rPr>
                <w:noProof/>
                <w:webHidden/>
              </w:rPr>
              <w:instrText xml:space="preserve"> PAGEREF _Toc199233847 \h </w:instrText>
            </w:r>
            <w:r w:rsidR="00A1609A">
              <w:rPr>
                <w:noProof/>
                <w:webHidden/>
              </w:rPr>
            </w:r>
            <w:r w:rsidR="00A1609A">
              <w:rPr>
                <w:noProof/>
                <w:webHidden/>
              </w:rPr>
              <w:fldChar w:fldCharType="separate"/>
            </w:r>
            <w:r w:rsidR="00A1609A">
              <w:rPr>
                <w:noProof/>
                <w:webHidden/>
              </w:rPr>
              <w:t>7</w:t>
            </w:r>
            <w:r w:rsidR="00A1609A">
              <w:rPr>
                <w:noProof/>
                <w:webHidden/>
              </w:rPr>
              <w:fldChar w:fldCharType="end"/>
            </w:r>
          </w:hyperlink>
        </w:p>
        <w:p w14:paraId="740DCAD1" w14:textId="77777777" w:rsidR="00A1609A" w:rsidRDefault="003A5E4B">
          <w:pPr>
            <w:pStyle w:val="11"/>
            <w:tabs>
              <w:tab w:val="right" w:leader="dot" w:pos="9345"/>
            </w:tabs>
            <w:rPr>
              <w:rFonts w:eastAsiaTheme="minorEastAsia"/>
              <w:noProof/>
              <w:lang w:eastAsia="ru-RU"/>
            </w:rPr>
          </w:pPr>
          <w:hyperlink w:anchor="_Toc199233848" w:history="1">
            <w:r w:rsidR="00A1609A" w:rsidRPr="009623CB">
              <w:rPr>
                <w:rStyle w:val="a8"/>
                <w:rFonts w:ascii="Times New Roman" w:hAnsi="Times New Roman" w:cs="Times New Roman"/>
                <w:b/>
                <w:noProof/>
              </w:rPr>
              <w:t>7. МЕТОДИЧЕСКИЕ УКАЗАНИЯ ДЛЯ ОБУЧАЮЩЕГОСЯ ПО ОСВОЕНИЮ ДИСЦИПЛИНЫ</w:t>
            </w:r>
            <w:r w:rsidR="00A1609A">
              <w:rPr>
                <w:noProof/>
                <w:webHidden/>
              </w:rPr>
              <w:tab/>
            </w:r>
            <w:r w:rsidR="00A1609A">
              <w:rPr>
                <w:noProof/>
                <w:webHidden/>
              </w:rPr>
              <w:fldChar w:fldCharType="begin"/>
            </w:r>
            <w:r w:rsidR="00A1609A">
              <w:rPr>
                <w:noProof/>
                <w:webHidden/>
              </w:rPr>
              <w:instrText xml:space="preserve"> PAGEREF _Toc199233848 \h </w:instrText>
            </w:r>
            <w:r w:rsidR="00A1609A">
              <w:rPr>
                <w:noProof/>
                <w:webHidden/>
              </w:rPr>
            </w:r>
            <w:r w:rsidR="00A1609A">
              <w:rPr>
                <w:noProof/>
                <w:webHidden/>
              </w:rPr>
              <w:fldChar w:fldCharType="separate"/>
            </w:r>
            <w:r w:rsidR="00A1609A">
              <w:rPr>
                <w:noProof/>
                <w:webHidden/>
              </w:rPr>
              <w:t>9</w:t>
            </w:r>
            <w:r w:rsidR="00A1609A">
              <w:rPr>
                <w:noProof/>
                <w:webHidden/>
              </w:rPr>
              <w:fldChar w:fldCharType="end"/>
            </w:r>
          </w:hyperlink>
        </w:p>
        <w:p w14:paraId="502AB3AE" w14:textId="77777777" w:rsidR="00A1609A" w:rsidRDefault="003A5E4B">
          <w:pPr>
            <w:pStyle w:val="11"/>
            <w:tabs>
              <w:tab w:val="right" w:leader="dot" w:pos="9345"/>
            </w:tabs>
            <w:rPr>
              <w:rFonts w:eastAsiaTheme="minorEastAsia"/>
              <w:noProof/>
              <w:lang w:eastAsia="ru-RU"/>
            </w:rPr>
          </w:pPr>
          <w:hyperlink w:anchor="_Toc199233849" w:history="1">
            <w:r w:rsidR="00A1609A" w:rsidRPr="009623C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1609A">
              <w:rPr>
                <w:noProof/>
                <w:webHidden/>
              </w:rPr>
              <w:tab/>
            </w:r>
            <w:r w:rsidR="00A1609A">
              <w:rPr>
                <w:noProof/>
                <w:webHidden/>
              </w:rPr>
              <w:fldChar w:fldCharType="begin"/>
            </w:r>
            <w:r w:rsidR="00A1609A">
              <w:rPr>
                <w:noProof/>
                <w:webHidden/>
              </w:rPr>
              <w:instrText xml:space="preserve"> PAGEREF _Toc199233849 \h </w:instrText>
            </w:r>
            <w:r w:rsidR="00A1609A">
              <w:rPr>
                <w:noProof/>
                <w:webHidden/>
              </w:rPr>
            </w:r>
            <w:r w:rsidR="00A1609A">
              <w:rPr>
                <w:noProof/>
                <w:webHidden/>
              </w:rPr>
              <w:fldChar w:fldCharType="separate"/>
            </w:r>
            <w:r w:rsidR="00A1609A">
              <w:rPr>
                <w:noProof/>
                <w:webHidden/>
              </w:rPr>
              <w:t>10</w:t>
            </w:r>
            <w:r w:rsidR="00A1609A">
              <w:rPr>
                <w:noProof/>
                <w:webHidden/>
              </w:rPr>
              <w:fldChar w:fldCharType="end"/>
            </w:r>
          </w:hyperlink>
        </w:p>
        <w:p w14:paraId="113BE884" w14:textId="77777777" w:rsidR="00A1609A" w:rsidRDefault="003A5E4B">
          <w:pPr>
            <w:pStyle w:val="11"/>
            <w:tabs>
              <w:tab w:val="right" w:leader="dot" w:pos="9345"/>
            </w:tabs>
            <w:rPr>
              <w:rFonts w:eastAsiaTheme="minorEastAsia"/>
              <w:noProof/>
              <w:lang w:eastAsia="ru-RU"/>
            </w:rPr>
          </w:pPr>
          <w:hyperlink w:anchor="_Toc199233850" w:history="1">
            <w:r w:rsidR="00A1609A" w:rsidRPr="009623CB">
              <w:rPr>
                <w:rStyle w:val="a8"/>
                <w:rFonts w:ascii="Times New Roman" w:hAnsi="Times New Roman" w:cs="Times New Roman"/>
                <w:b/>
                <w:noProof/>
              </w:rPr>
              <w:t>ФОНД ОЦЕНОЧНЫХ СРЕДСТВ</w:t>
            </w:r>
            <w:r w:rsidR="00A1609A">
              <w:rPr>
                <w:noProof/>
                <w:webHidden/>
              </w:rPr>
              <w:tab/>
            </w:r>
            <w:r w:rsidR="00A1609A">
              <w:rPr>
                <w:noProof/>
                <w:webHidden/>
              </w:rPr>
              <w:fldChar w:fldCharType="begin"/>
            </w:r>
            <w:r w:rsidR="00A1609A">
              <w:rPr>
                <w:noProof/>
                <w:webHidden/>
              </w:rPr>
              <w:instrText xml:space="preserve"> PAGEREF _Toc199233850 \h </w:instrText>
            </w:r>
            <w:r w:rsidR="00A1609A">
              <w:rPr>
                <w:noProof/>
                <w:webHidden/>
              </w:rPr>
            </w:r>
            <w:r w:rsidR="00A1609A">
              <w:rPr>
                <w:noProof/>
                <w:webHidden/>
              </w:rPr>
              <w:fldChar w:fldCharType="separate"/>
            </w:r>
            <w:r w:rsidR="00A1609A">
              <w:rPr>
                <w:noProof/>
                <w:webHidden/>
              </w:rPr>
              <w:t>11</w:t>
            </w:r>
            <w:r w:rsidR="00A1609A">
              <w:rPr>
                <w:noProof/>
                <w:webHidden/>
              </w:rPr>
              <w:fldChar w:fldCharType="end"/>
            </w:r>
          </w:hyperlink>
        </w:p>
        <w:p w14:paraId="4253BC50" w14:textId="77777777" w:rsidR="00A1609A" w:rsidRDefault="003A5E4B">
          <w:pPr>
            <w:pStyle w:val="21"/>
            <w:tabs>
              <w:tab w:val="right" w:leader="dot" w:pos="9345"/>
            </w:tabs>
            <w:rPr>
              <w:rFonts w:eastAsiaTheme="minorEastAsia"/>
              <w:noProof/>
              <w:lang w:eastAsia="ru-RU"/>
            </w:rPr>
          </w:pPr>
          <w:hyperlink w:anchor="_Toc199233851" w:history="1">
            <w:r w:rsidR="00A1609A" w:rsidRPr="009623CB">
              <w:rPr>
                <w:rStyle w:val="a8"/>
                <w:rFonts w:ascii="Times New Roman" w:hAnsi="Times New Roman" w:cs="Times New Roman"/>
                <w:b/>
                <w:noProof/>
              </w:rPr>
              <w:t>1.1 Контрольные вопросы и задания к промежуточной аттестации</w:t>
            </w:r>
            <w:r w:rsidR="00A1609A">
              <w:rPr>
                <w:noProof/>
                <w:webHidden/>
              </w:rPr>
              <w:tab/>
            </w:r>
            <w:r w:rsidR="00A1609A">
              <w:rPr>
                <w:noProof/>
                <w:webHidden/>
              </w:rPr>
              <w:fldChar w:fldCharType="begin"/>
            </w:r>
            <w:r w:rsidR="00A1609A">
              <w:rPr>
                <w:noProof/>
                <w:webHidden/>
              </w:rPr>
              <w:instrText xml:space="preserve"> PAGEREF _Toc199233851 \h </w:instrText>
            </w:r>
            <w:r w:rsidR="00A1609A">
              <w:rPr>
                <w:noProof/>
                <w:webHidden/>
              </w:rPr>
            </w:r>
            <w:r w:rsidR="00A1609A">
              <w:rPr>
                <w:noProof/>
                <w:webHidden/>
              </w:rPr>
              <w:fldChar w:fldCharType="separate"/>
            </w:r>
            <w:r w:rsidR="00A1609A">
              <w:rPr>
                <w:noProof/>
                <w:webHidden/>
              </w:rPr>
              <w:t>11</w:t>
            </w:r>
            <w:r w:rsidR="00A1609A">
              <w:rPr>
                <w:noProof/>
                <w:webHidden/>
              </w:rPr>
              <w:fldChar w:fldCharType="end"/>
            </w:r>
          </w:hyperlink>
        </w:p>
        <w:p w14:paraId="216C10EC" w14:textId="77777777" w:rsidR="00A1609A" w:rsidRDefault="003A5E4B">
          <w:pPr>
            <w:pStyle w:val="21"/>
            <w:tabs>
              <w:tab w:val="right" w:leader="dot" w:pos="9345"/>
            </w:tabs>
            <w:rPr>
              <w:rFonts w:eastAsiaTheme="minorEastAsia"/>
              <w:noProof/>
              <w:lang w:eastAsia="ru-RU"/>
            </w:rPr>
          </w:pPr>
          <w:hyperlink w:anchor="_Toc199233852" w:history="1">
            <w:r w:rsidR="00A1609A" w:rsidRPr="009623CB">
              <w:rPr>
                <w:rStyle w:val="a8"/>
                <w:rFonts w:ascii="Times New Roman" w:hAnsi="Times New Roman" w:cs="Times New Roman"/>
                <w:b/>
                <w:noProof/>
              </w:rPr>
              <w:t>1.2 Темы письменных работ</w:t>
            </w:r>
            <w:r w:rsidR="00A1609A">
              <w:rPr>
                <w:noProof/>
                <w:webHidden/>
              </w:rPr>
              <w:tab/>
            </w:r>
            <w:r w:rsidR="00A1609A">
              <w:rPr>
                <w:noProof/>
                <w:webHidden/>
              </w:rPr>
              <w:fldChar w:fldCharType="begin"/>
            </w:r>
            <w:r w:rsidR="00A1609A">
              <w:rPr>
                <w:noProof/>
                <w:webHidden/>
              </w:rPr>
              <w:instrText xml:space="preserve"> PAGEREF _Toc199233852 \h </w:instrText>
            </w:r>
            <w:r w:rsidR="00A1609A">
              <w:rPr>
                <w:noProof/>
                <w:webHidden/>
              </w:rPr>
            </w:r>
            <w:r w:rsidR="00A1609A">
              <w:rPr>
                <w:noProof/>
                <w:webHidden/>
              </w:rPr>
              <w:fldChar w:fldCharType="separate"/>
            </w:r>
            <w:r w:rsidR="00A1609A">
              <w:rPr>
                <w:noProof/>
                <w:webHidden/>
              </w:rPr>
              <w:t>11</w:t>
            </w:r>
            <w:r w:rsidR="00A1609A">
              <w:rPr>
                <w:noProof/>
                <w:webHidden/>
              </w:rPr>
              <w:fldChar w:fldCharType="end"/>
            </w:r>
          </w:hyperlink>
        </w:p>
        <w:p w14:paraId="49D1E8A1" w14:textId="77777777" w:rsidR="00A1609A" w:rsidRDefault="003A5E4B">
          <w:pPr>
            <w:pStyle w:val="21"/>
            <w:tabs>
              <w:tab w:val="right" w:leader="dot" w:pos="9345"/>
            </w:tabs>
            <w:rPr>
              <w:rFonts w:eastAsiaTheme="minorEastAsia"/>
              <w:noProof/>
              <w:lang w:eastAsia="ru-RU"/>
            </w:rPr>
          </w:pPr>
          <w:hyperlink w:anchor="_Toc199233853" w:history="1">
            <w:r w:rsidR="00A1609A" w:rsidRPr="009623CB">
              <w:rPr>
                <w:rStyle w:val="a8"/>
                <w:rFonts w:ascii="Times New Roman" w:hAnsi="Times New Roman" w:cs="Times New Roman"/>
                <w:b/>
                <w:noProof/>
              </w:rPr>
              <w:t>1.3 Контрольные точки</w:t>
            </w:r>
            <w:r w:rsidR="00A1609A">
              <w:rPr>
                <w:noProof/>
                <w:webHidden/>
              </w:rPr>
              <w:tab/>
            </w:r>
            <w:r w:rsidR="00A1609A">
              <w:rPr>
                <w:noProof/>
                <w:webHidden/>
              </w:rPr>
              <w:fldChar w:fldCharType="begin"/>
            </w:r>
            <w:r w:rsidR="00A1609A">
              <w:rPr>
                <w:noProof/>
                <w:webHidden/>
              </w:rPr>
              <w:instrText xml:space="preserve"> PAGEREF _Toc199233853 \h </w:instrText>
            </w:r>
            <w:r w:rsidR="00A1609A">
              <w:rPr>
                <w:noProof/>
                <w:webHidden/>
              </w:rPr>
            </w:r>
            <w:r w:rsidR="00A1609A">
              <w:rPr>
                <w:noProof/>
                <w:webHidden/>
              </w:rPr>
              <w:fldChar w:fldCharType="separate"/>
            </w:r>
            <w:r w:rsidR="00A1609A">
              <w:rPr>
                <w:noProof/>
                <w:webHidden/>
              </w:rPr>
              <w:t>11</w:t>
            </w:r>
            <w:r w:rsidR="00A1609A">
              <w:rPr>
                <w:noProof/>
                <w:webHidden/>
              </w:rPr>
              <w:fldChar w:fldCharType="end"/>
            </w:r>
          </w:hyperlink>
        </w:p>
        <w:p w14:paraId="14D6397D" w14:textId="77777777" w:rsidR="00A1609A" w:rsidRDefault="003A5E4B">
          <w:pPr>
            <w:pStyle w:val="21"/>
            <w:tabs>
              <w:tab w:val="right" w:leader="dot" w:pos="9345"/>
            </w:tabs>
            <w:rPr>
              <w:rFonts w:eastAsiaTheme="minorEastAsia"/>
              <w:noProof/>
              <w:lang w:eastAsia="ru-RU"/>
            </w:rPr>
          </w:pPr>
          <w:hyperlink w:anchor="_Toc199233854" w:history="1">
            <w:r w:rsidR="00A1609A" w:rsidRPr="009623CB">
              <w:rPr>
                <w:rStyle w:val="a8"/>
                <w:rFonts w:ascii="Times New Roman" w:hAnsi="Times New Roman" w:cs="Times New Roman"/>
                <w:b/>
                <w:noProof/>
              </w:rPr>
              <w:t>1.4 Другие объекты оценивания</w:t>
            </w:r>
            <w:r w:rsidR="00A1609A">
              <w:rPr>
                <w:noProof/>
                <w:webHidden/>
              </w:rPr>
              <w:tab/>
            </w:r>
            <w:r w:rsidR="00A1609A">
              <w:rPr>
                <w:noProof/>
                <w:webHidden/>
              </w:rPr>
              <w:fldChar w:fldCharType="begin"/>
            </w:r>
            <w:r w:rsidR="00A1609A">
              <w:rPr>
                <w:noProof/>
                <w:webHidden/>
              </w:rPr>
              <w:instrText xml:space="preserve"> PAGEREF _Toc199233854 \h </w:instrText>
            </w:r>
            <w:r w:rsidR="00A1609A">
              <w:rPr>
                <w:noProof/>
                <w:webHidden/>
              </w:rPr>
            </w:r>
            <w:r w:rsidR="00A1609A">
              <w:rPr>
                <w:noProof/>
                <w:webHidden/>
              </w:rPr>
              <w:fldChar w:fldCharType="separate"/>
            </w:r>
            <w:r w:rsidR="00A1609A">
              <w:rPr>
                <w:noProof/>
                <w:webHidden/>
              </w:rPr>
              <w:t>11</w:t>
            </w:r>
            <w:r w:rsidR="00A1609A">
              <w:rPr>
                <w:noProof/>
                <w:webHidden/>
              </w:rPr>
              <w:fldChar w:fldCharType="end"/>
            </w:r>
          </w:hyperlink>
        </w:p>
        <w:p w14:paraId="79683172" w14:textId="77777777" w:rsidR="00A1609A" w:rsidRDefault="003A5E4B">
          <w:pPr>
            <w:pStyle w:val="21"/>
            <w:tabs>
              <w:tab w:val="right" w:leader="dot" w:pos="9345"/>
            </w:tabs>
            <w:rPr>
              <w:rFonts w:eastAsiaTheme="minorEastAsia"/>
              <w:noProof/>
              <w:lang w:eastAsia="ru-RU"/>
            </w:rPr>
          </w:pPr>
          <w:hyperlink w:anchor="_Toc199233855" w:history="1">
            <w:r w:rsidR="00A1609A" w:rsidRPr="009623CB">
              <w:rPr>
                <w:rStyle w:val="a8"/>
                <w:rFonts w:ascii="Times New Roman" w:hAnsi="Times New Roman" w:cs="Times New Roman"/>
                <w:b/>
                <w:noProof/>
              </w:rPr>
              <w:t>1.5 Самостоятельная работа обучающегося</w:t>
            </w:r>
            <w:r w:rsidR="00A1609A">
              <w:rPr>
                <w:noProof/>
                <w:webHidden/>
              </w:rPr>
              <w:tab/>
            </w:r>
            <w:r w:rsidR="00A1609A">
              <w:rPr>
                <w:noProof/>
                <w:webHidden/>
              </w:rPr>
              <w:fldChar w:fldCharType="begin"/>
            </w:r>
            <w:r w:rsidR="00A1609A">
              <w:rPr>
                <w:noProof/>
                <w:webHidden/>
              </w:rPr>
              <w:instrText xml:space="preserve"> PAGEREF _Toc199233855 \h </w:instrText>
            </w:r>
            <w:r w:rsidR="00A1609A">
              <w:rPr>
                <w:noProof/>
                <w:webHidden/>
              </w:rPr>
            </w:r>
            <w:r w:rsidR="00A1609A">
              <w:rPr>
                <w:noProof/>
                <w:webHidden/>
              </w:rPr>
              <w:fldChar w:fldCharType="separate"/>
            </w:r>
            <w:r w:rsidR="00A1609A">
              <w:rPr>
                <w:noProof/>
                <w:webHidden/>
              </w:rPr>
              <w:t>11</w:t>
            </w:r>
            <w:r w:rsidR="00A1609A">
              <w:rPr>
                <w:noProof/>
                <w:webHidden/>
              </w:rPr>
              <w:fldChar w:fldCharType="end"/>
            </w:r>
          </w:hyperlink>
        </w:p>
        <w:p w14:paraId="2D3DD5BB" w14:textId="77777777" w:rsidR="00A1609A" w:rsidRDefault="003A5E4B">
          <w:pPr>
            <w:pStyle w:val="21"/>
            <w:tabs>
              <w:tab w:val="right" w:leader="dot" w:pos="9345"/>
            </w:tabs>
            <w:rPr>
              <w:rFonts w:eastAsiaTheme="minorEastAsia"/>
              <w:noProof/>
              <w:lang w:eastAsia="ru-RU"/>
            </w:rPr>
          </w:pPr>
          <w:hyperlink w:anchor="_Toc199233856" w:history="1">
            <w:r w:rsidR="00A1609A" w:rsidRPr="009623CB">
              <w:rPr>
                <w:rStyle w:val="a8"/>
                <w:rFonts w:ascii="Times New Roman" w:hAnsi="Times New Roman" w:cs="Times New Roman"/>
                <w:b/>
                <w:noProof/>
              </w:rPr>
              <w:t>1.6 Шкала оценивания результата</w:t>
            </w:r>
            <w:r w:rsidR="00A1609A">
              <w:rPr>
                <w:noProof/>
                <w:webHidden/>
              </w:rPr>
              <w:tab/>
            </w:r>
            <w:r w:rsidR="00A1609A">
              <w:rPr>
                <w:noProof/>
                <w:webHidden/>
              </w:rPr>
              <w:fldChar w:fldCharType="begin"/>
            </w:r>
            <w:r w:rsidR="00A1609A">
              <w:rPr>
                <w:noProof/>
                <w:webHidden/>
              </w:rPr>
              <w:instrText xml:space="preserve"> PAGEREF _Toc199233856 \h </w:instrText>
            </w:r>
            <w:r w:rsidR="00A1609A">
              <w:rPr>
                <w:noProof/>
                <w:webHidden/>
              </w:rPr>
            </w:r>
            <w:r w:rsidR="00A1609A">
              <w:rPr>
                <w:noProof/>
                <w:webHidden/>
              </w:rPr>
              <w:fldChar w:fldCharType="separate"/>
            </w:r>
            <w:r w:rsidR="00A1609A">
              <w:rPr>
                <w:noProof/>
                <w:webHidden/>
              </w:rPr>
              <w:t>11</w:t>
            </w:r>
            <w:r w:rsidR="00A1609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23383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представлений о методологии проведения научных исследований, формирование исследовательских компетенций и навыков их применения для проведения собственного научного исследования и организации научно-исследовательской работы в сфере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23384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Методология научных исследований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23384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209"/>
        <w:gridCol w:w="5340"/>
      </w:tblGrid>
      <w:tr w:rsidR="00751095" w:rsidRPr="00A1609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1609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1609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1609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1609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1609A" w:rsidRDefault="00751095" w:rsidP="009207A4">
            <w:pPr>
              <w:tabs>
                <w:tab w:val="left" w:pos="0"/>
              </w:tabs>
              <w:jc w:val="center"/>
              <w:rPr>
                <w:rFonts w:ascii="Times New Roman" w:hAnsi="Times New Roman" w:cs="Times New Roman"/>
                <w:lang w:bidi="ru-RU"/>
              </w:rPr>
            </w:pPr>
            <w:r w:rsidRPr="00A1609A">
              <w:rPr>
                <w:rFonts w:ascii="Times New Roman" w:hAnsi="Times New Roman" w:cs="Times New Roman"/>
                <w:b/>
              </w:rPr>
              <w:t xml:space="preserve">Планируемые результаты </w:t>
            </w:r>
            <w:proofErr w:type="gramStart"/>
            <w:r w:rsidRPr="00A1609A">
              <w:rPr>
                <w:rFonts w:ascii="Times New Roman" w:hAnsi="Times New Roman" w:cs="Times New Roman"/>
                <w:b/>
              </w:rPr>
              <w:t>обучения по дисциплине</w:t>
            </w:r>
            <w:proofErr w:type="gramEnd"/>
          </w:p>
          <w:p w14:paraId="4A80ACB9" w14:textId="77777777" w:rsidR="00751095" w:rsidRPr="00A1609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1609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1609A" w:rsidRDefault="00FD518F" w:rsidP="009207A4">
            <w:pPr>
              <w:widowControl w:val="0"/>
              <w:tabs>
                <w:tab w:val="left" w:pos="0"/>
              </w:tabs>
              <w:autoSpaceDE w:val="0"/>
              <w:autoSpaceDN w:val="0"/>
              <w:rPr>
                <w:rFonts w:ascii="Times New Roman" w:hAnsi="Times New Roman" w:cs="Times New Roman"/>
              </w:rPr>
            </w:pPr>
            <w:r w:rsidRPr="00A1609A">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1609A" w:rsidRDefault="00FD518F" w:rsidP="009207A4">
            <w:pPr>
              <w:widowControl w:val="0"/>
              <w:tabs>
                <w:tab w:val="left" w:pos="0"/>
              </w:tabs>
              <w:autoSpaceDE w:val="0"/>
              <w:autoSpaceDN w:val="0"/>
              <w:rPr>
                <w:rFonts w:ascii="Times New Roman" w:hAnsi="Times New Roman" w:cs="Times New Roman"/>
                <w:lang w:bidi="ru-RU"/>
              </w:rPr>
            </w:pPr>
            <w:r w:rsidRPr="00A1609A">
              <w:rPr>
                <w:rFonts w:ascii="Times New Roman" w:hAnsi="Times New Roman" w:cs="Times New Roman"/>
                <w:lang w:bidi="ru-RU"/>
              </w:rPr>
              <w:t>УК-1.1 - Демонстрирует навыки системного и критического мышления и готовность к грамотному, логичному, аргументированному формированию собственных суждений и анализу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1609A" w:rsidRDefault="00751095" w:rsidP="009207A4">
            <w:pPr>
              <w:autoSpaceDE w:val="0"/>
              <w:autoSpaceDN w:val="0"/>
              <w:adjustRightInd w:val="0"/>
              <w:jc w:val="both"/>
              <w:rPr>
                <w:rFonts w:ascii="Times New Roman" w:hAnsi="Times New Roman" w:cs="Times New Roman"/>
              </w:rPr>
            </w:pPr>
            <w:r w:rsidRPr="00A1609A">
              <w:rPr>
                <w:rFonts w:ascii="Times New Roman" w:hAnsi="Times New Roman" w:cs="Times New Roman"/>
              </w:rPr>
              <w:t xml:space="preserve">Знать: </w:t>
            </w:r>
            <w:r w:rsidR="00316402" w:rsidRPr="00A1609A">
              <w:rPr>
                <w:rFonts w:ascii="Times New Roman" w:hAnsi="Times New Roman" w:cs="Times New Roman"/>
              </w:rPr>
              <w:t>особенности системного подхода к исследованиям в области государственного и муниципального управления, методологию  разработки стратегии действий</w:t>
            </w:r>
            <w:r w:rsidRPr="00A1609A">
              <w:rPr>
                <w:rFonts w:ascii="Times New Roman" w:hAnsi="Times New Roman" w:cs="Times New Roman"/>
              </w:rPr>
              <w:t xml:space="preserve"> </w:t>
            </w:r>
          </w:p>
          <w:p w14:paraId="1D618C66" w14:textId="00124F5A" w:rsidR="00751095" w:rsidRPr="00A1609A" w:rsidRDefault="00751095" w:rsidP="009207A4">
            <w:pPr>
              <w:autoSpaceDE w:val="0"/>
              <w:autoSpaceDN w:val="0"/>
              <w:adjustRightInd w:val="0"/>
              <w:jc w:val="both"/>
              <w:rPr>
                <w:rFonts w:ascii="Times New Roman" w:hAnsi="Times New Roman" w:cs="Times New Roman"/>
              </w:rPr>
            </w:pPr>
            <w:r w:rsidRPr="00A1609A">
              <w:rPr>
                <w:rFonts w:ascii="Times New Roman" w:hAnsi="Times New Roman" w:cs="Times New Roman"/>
              </w:rPr>
              <w:t xml:space="preserve">Уметь: </w:t>
            </w:r>
            <w:r w:rsidR="00FD518F" w:rsidRPr="00A1609A">
              <w:rPr>
                <w:rFonts w:ascii="Times New Roman" w:hAnsi="Times New Roman" w:cs="Times New Roman"/>
              </w:rPr>
              <w:t xml:space="preserve">критически осмысливать и анализировать проблемные ситуации в области </w:t>
            </w:r>
            <w:proofErr w:type="gramStart"/>
            <w:r w:rsidR="00FD518F" w:rsidRPr="00A1609A">
              <w:rPr>
                <w:rFonts w:ascii="Times New Roman" w:hAnsi="Times New Roman" w:cs="Times New Roman"/>
              </w:rPr>
              <w:t>государственного</w:t>
            </w:r>
            <w:proofErr w:type="gramEnd"/>
            <w:r w:rsidR="00FD518F" w:rsidRPr="00A1609A">
              <w:rPr>
                <w:rFonts w:ascii="Times New Roman" w:hAnsi="Times New Roman" w:cs="Times New Roman"/>
              </w:rPr>
              <w:t xml:space="preserve"> и муниципального управления, выявлять актуальные проблемы</w:t>
            </w:r>
            <w:r w:rsidRPr="00A1609A">
              <w:rPr>
                <w:rFonts w:ascii="Times New Roman" w:hAnsi="Times New Roman" w:cs="Times New Roman"/>
              </w:rPr>
              <w:t xml:space="preserve">. </w:t>
            </w:r>
          </w:p>
          <w:p w14:paraId="253C4FDD" w14:textId="597ACE7D" w:rsidR="00751095" w:rsidRPr="00A1609A" w:rsidRDefault="00751095" w:rsidP="00FD518F">
            <w:pPr>
              <w:autoSpaceDE w:val="0"/>
              <w:autoSpaceDN w:val="0"/>
              <w:adjustRightInd w:val="0"/>
              <w:jc w:val="both"/>
              <w:rPr>
                <w:rFonts w:ascii="Times New Roman" w:hAnsi="Times New Roman" w:cs="Times New Roman"/>
                <w:lang w:bidi="ru-RU"/>
              </w:rPr>
            </w:pPr>
            <w:r w:rsidRPr="00A1609A">
              <w:rPr>
                <w:rFonts w:ascii="Times New Roman" w:hAnsi="Times New Roman" w:cs="Times New Roman"/>
              </w:rPr>
              <w:t xml:space="preserve">Владеть: </w:t>
            </w:r>
            <w:r w:rsidR="00FD518F" w:rsidRPr="00A1609A">
              <w:rPr>
                <w:rFonts w:ascii="Times New Roman" w:hAnsi="Times New Roman" w:cs="Times New Roman"/>
              </w:rPr>
              <w:t>навыками формирования собственных суждений и оценки информации</w:t>
            </w:r>
            <w:r w:rsidRPr="00A1609A">
              <w:rPr>
                <w:rFonts w:ascii="Times New Roman" w:hAnsi="Times New Roman" w:cs="Times New Roman"/>
              </w:rPr>
              <w:t>.</w:t>
            </w:r>
          </w:p>
        </w:tc>
      </w:tr>
      <w:tr w:rsidR="00751095" w:rsidRPr="00A1609A" w14:paraId="60520DD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7ADF3C3" w14:textId="77777777" w:rsidR="00751095" w:rsidRPr="00A1609A" w:rsidRDefault="00FD518F" w:rsidP="009207A4">
            <w:pPr>
              <w:widowControl w:val="0"/>
              <w:tabs>
                <w:tab w:val="left" w:pos="0"/>
              </w:tabs>
              <w:autoSpaceDE w:val="0"/>
              <w:autoSpaceDN w:val="0"/>
              <w:rPr>
                <w:rFonts w:ascii="Times New Roman" w:hAnsi="Times New Roman" w:cs="Times New Roman"/>
              </w:rPr>
            </w:pPr>
            <w:r w:rsidRPr="00A1609A">
              <w:rPr>
                <w:rFonts w:ascii="Times New Roman" w:hAnsi="Times New Roman" w:cs="Times New Roman"/>
              </w:rPr>
              <w:t xml:space="preserve">ОПК-7 - </w:t>
            </w:r>
            <w:proofErr w:type="gramStart"/>
            <w:r w:rsidRPr="00A1609A">
              <w:rPr>
                <w:rFonts w:ascii="Times New Roman" w:hAnsi="Times New Roman" w:cs="Times New Roman"/>
              </w:rPr>
              <w:t>Способен</w:t>
            </w:r>
            <w:proofErr w:type="gramEnd"/>
            <w:r w:rsidRPr="00A1609A">
              <w:rPr>
                <w:rFonts w:ascii="Times New Roman" w:hAnsi="Times New Roman" w:cs="Times New Roman"/>
              </w:rPr>
              <w:t xml:space="preserve"> осуществлять научно-исследовательскую, экспертно-аналитическую и педагогическую деятельность в профессиональной сфере;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76D59E7" w14:textId="77777777" w:rsidR="00751095" w:rsidRPr="00A1609A" w:rsidRDefault="00FD518F" w:rsidP="009207A4">
            <w:pPr>
              <w:widowControl w:val="0"/>
              <w:tabs>
                <w:tab w:val="left" w:pos="0"/>
              </w:tabs>
              <w:autoSpaceDE w:val="0"/>
              <w:autoSpaceDN w:val="0"/>
              <w:rPr>
                <w:rFonts w:ascii="Times New Roman" w:hAnsi="Times New Roman" w:cs="Times New Roman"/>
                <w:lang w:bidi="ru-RU"/>
              </w:rPr>
            </w:pPr>
            <w:r w:rsidRPr="00A1609A">
              <w:rPr>
                <w:rFonts w:ascii="Times New Roman" w:hAnsi="Times New Roman" w:cs="Times New Roman"/>
                <w:lang w:bidi="ru-RU"/>
              </w:rPr>
              <w:t>ОПК-7.1 - Демонстрирует способность осуществлять научно-исследовательскую деятельность в профессиональной сфере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91ED97F" w14:textId="77777777" w:rsidR="00751095" w:rsidRPr="00A1609A" w:rsidRDefault="00751095" w:rsidP="009207A4">
            <w:pPr>
              <w:autoSpaceDE w:val="0"/>
              <w:autoSpaceDN w:val="0"/>
              <w:adjustRightInd w:val="0"/>
              <w:jc w:val="both"/>
              <w:rPr>
                <w:rFonts w:ascii="Times New Roman" w:hAnsi="Times New Roman" w:cs="Times New Roman"/>
              </w:rPr>
            </w:pPr>
            <w:r w:rsidRPr="00A1609A">
              <w:rPr>
                <w:rFonts w:ascii="Times New Roman" w:hAnsi="Times New Roman" w:cs="Times New Roman"/>
              </w:rPr>
              <w:t xml:space="preserve">Знать: </w:t>
            </w:r>
            <w:r w:rsidR="00316402" w:rsidRPr="00A1609A">
              <w:rPr>
                <w:rFonts w:ascii="Times New Roman" w:hAnsi="Times New Roman" w:cs="Times New Roman"/>
              </w:rPr>
              <w:t>современные методы проведения научных исследований, возможности их использования в области государственного и муниципального управления, требования к представлению результатов исследований.</w:t>
            </w:r>
            <w:r w:rsidRPr="00A1609A">
              <w:rPr>
                <w:rFonts w:ascii="Times New Roman" w:hAnsi="Times New Roman" w:cs="Times New Roman"/>
              </w:rPr>
              <w:t xml:space="preserve"> </w:t>
            </w:r>
          </w:p>
          <w:p w14:paraId="3F8AAA2A" w14:textId="77777777" w:rsidR="00751095" w:rsidRPr="00A1609A" w:rsidRDefault="00751095" w:rsidP="009207A4">
            <w:pPr>
              <w:autoSpaceDE w:val="0"/>
              <w:autoSpaceDN w:val="0"/>
              <w:adjustRightInd w:val="0"/>
              <w:jc w:val="both"/>
              <w:rPr>
                <w:rFonts w:ascii="Times New Roman" w:hAnsi="Times New Roman" w:cs="Times New Roman"/>
              </w:rPr>
            </w:pPr>
            <w:r w:rsidRPr="00A1609A">
              <w:rPr>
                <w:rFonts w:ascii="Times New Roman" w:hAnsi="Times New Roman" w:cs="Times New Roman"/>
              </w:rPr>
              <w:t xml:space="preserve">Уметь: </w:t>
            </w:r>
            <w:proofErr w:type="gramStart"/>
            <w:r w:rsidR="00FD518F" w:rsidRPr="00A1609A">
              <w:rPr>
                <w:rFonts w:ascii="Times New Roman" w:hAnsi="Times New Roman" w:cs="Times New Roman"/>
              </w:rPr>
              <w:t>анализировать и применять</w:t>
            </w:r>
            <w:proofErr w:type="gramEnd"/>
            <w:r w:rsidR="00FD518F" w:rsidRPr="00A1609A">
              <w:rPr>
                <w:rFonts w:ascii="Times New Roman" w:hAnsi="Times New Roman" w:cs="Times New Roman"/>
              </w:rPr>
              <w:t xml:space="preserve"> соответствующие методы для осуществления научных исследований в конкретной области государственного и муниципального управления</w:t>
            </w:r>
            <w:r w:rsidRPr="00A1609A">
              <w:rPr>
                <w:rFonts w:ascii="Times New Roman" w:hAnsi="Times New Roman" w:cs="Times New Roman"/>
              </w:rPr>
              <w:t xml:space="preserve">. </w:t>
            </w:r>
          </w:p>
          <w:p w14:paraId="45AEDC9B" w14:textId="77777777" w:rsidR="00751095" w:rsidRPr="00A1609A" w:rsidRDefault="00751095" w:rsidP="00FD518F">
            <w:pPr>
              <w:autoSpaceDE w:val="0"/>
              <w:autoSpaceDN w:val="0"/>
              <w:adjustRightInd w:val="0"/>
              <w:jc w:val="both"/>
              <w:rPr>
                <w:rFonts w:ascii="Times New Roman" w:hAnsi="Times New Roman" w:cs="Times New Roman"/>
                <w:lang w:bidi="ru-RU"/>
              </w:rPr>
            </w:pPr>
            <w:r w:rsidRPr="00A1609A">
              <w:rPr>
                <w:rFonts w:ascii="Times New Roman" w:hAnsi="Times New Roman" w:cs="Times New Roman"/>
              </w:rPr>
              <w:t xml:space="preserve">Владеть: </w:t>
            </w:r>
            <w:r w:rsidR="00FD518F" w:rsidRPr="00A1609A">
              <w:rPr>
                <w:rFonts w:ascii="Times New Roman" w:hAnsi="Times New Roman" w:cs="Times New Roman"/>
              </w:rPr>
              <w:t>навыками проведения научных исследований в области государственного и муниципального управления и подготовки магистерской диссертации</w:t>
            </w:r>
            <w:r w:rsidRPr="00A1609A">
              <w:rPr>
                <w:rFonts w:ascii="Times New Roman" w:hAnsi="Times New Roman" w:cs="Times New Roman"/>
              </w:rPr>
              <w:t>.</w:t>
            </w:r>
          </w:p>
        </w:tc>
      </w:tr>
    </w:tbl>
    <w:p w14:paraId="010B1EC2" w14:textId="77777777" w:rsidR="00E1429F" w:rsidRPr="00A1609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23384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Наука и ее роль в современном обществе.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Природа и предмет научного познания. Логика и аргументация, выработка собственных суждений и оценка информации. Понятие «наука». Наука как процесс и как область человеческой деятельности. Наука как система знаний. Цель и функции науки. Классификация наук. Научная деятельность. Научные знания. Критерии научности знания. Классификация научного знания. Формы организации научного знания. Организация научной деятельности в России. Подготовка научных кадров. Система академических и ученых степеней. Академическая степень «магистр» и ее научный статус. Магистерская подготовка в системе многоуровневого высшего образования в Российской Федерации. Роль науки в сфере государственного и муниципального управления. Нормативно-правовое обеспечение научной деятельности в сфере государственного и муниципального управления.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5FEA8773" w14:textId="77777777" w:rsidTr="005B37A7">
        <w:trPr>
          <w:trHeight w:val="283"/>
        </w:trPr>
        <w:tc>
          <w:tcPr>
            <w:tcW w:w="1024" w:type="pct"/>
            <w:shd w:val="clear" w:color="auto" w:fill="auto"/>
            <w:vAlign w:val="center"/>
          </w:tcPr>
          <w:p w14:paraId="46EA8B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Содержание и этапы научного исследования.</w:t>
            </w:r>
          </w:p>
        </w:tc>
        <w:tc>
          <w:tcPr>
            <w:tcW w:w="2543" w:type="pct"/>
            <w:gridSpan w:val="2"/>
            <w:shd w:val="clear" w:color="auto" w:fill="auto"/>
          </w:tcPr>
          <w:p w14:paraId="2F026A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научного исследования. Системный подход к исследованию проблем в области государственного и муниципального управления. Цель, задачи, предмет и объект научного исследования. Научная проблема как основной компонент теоретического уровня познания. Постановка научной проблемы. Гипотеза исследования. Определение объекта, предмета, гипотезы, цели и задач исследования. Методы креативного решения научных проблем. Синектика и синергетика. Основные этапы научного исследования. Классификация научных исследований. Фундаментальные и прикладные научные исследования. Особенности индивидуальной научной деятельности. Коллективная научная деятельность. Плюрализм научного мнения.</w:t>
            </w:r>
          </w:p>
        </w:tc>
        <w:tc>
          <w:tcPr>
            <w:tcW w:w="357" w:type="pct"/>
            <w:gridSpan w:val="2"/>
            <w:shd w:val="clear" w:color="auto" w:fill="auto"/>
            <w:vAlign w:val="center"/>
          </w:tcPr>
          <w:p w14:paraId="0AC441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60FAC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24FD4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8748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49A97B03" w14:textId="77777777" w:rsidTr="005B37A7">
        <w:trPr>
          <w:trHeight w:val="283"/>
        </w:trPr>
        <w:tc>
          <w:tcPr>
            <w:tcW w:w="1024" w:type="pct"/>
            <w:shd w:val="clear" w:color="auto" w:fill="auto"/>
            <w:vAlign w:val="center"/>
          </w:tcPr>
          <w:p w14:paraId="435B31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Методы научного исследования.</w:t>
            </w:r>
          </w:p>
        </w:tc>
        <w:tc>
          <w:tcPr>
            <w:tcW w:w="2543" w:type="pct"/>
            <w:gridSpan w:val="2"/>
            <w:shd w:val="clear" w:color="auto" w:fill="auto"/>
          </w:tcPr>
          <w:p w14:paraId="1C8022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научного исследования. Виды методологии. Общая (всеобщая) методология. Специальная методология. Методология научных исследований конкретной науки. Структура методологии. Понятие «метод» исследования. Классификация методов исследования. Общенаучные методы. Частные методы. Количественные методы исследования. Качественные методы исследования. Средства научного исследования (познания). Методы поиска, сбора, отбора и анализа информации. Методы компьютерной обработки данных. Методы социально-экономических исследований.</w:t>
            </w:r>
          </w:p>
        </w:tc>
        <w:tc>
          <w:tcPr>
            <w:tcW w:w="357" w:type="pct"/>
            <w:gridSpan w:val="2"/>
            <w:shd w:val="clear" w:color="auto" w:fill="auto"/>
            <w:vAlign w:val="center"/>
          </w:tcPr>
          <w:p w14:paraId="7AAE0C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2242B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0B51D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2857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1CF18E1" w14:textId="77777777" w:rsidTr="005B37A7">
        <w:trPr>
          <w:trHeight w:val="283"/>
        </w:trPr>
        <w:tc>
          <w:tcPr>
            <w:tcW w:w="1024" w:type="pct"/>
            <w:shd w:val="clear" w:color="auto" w:fill="auto"/>
            <w:vAlign w:val="center"/>
          </w:tcPr>
          <w:p w14:paraId="05E106B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Магистерская диссертация как вид научного исследования.</w:t>
            </w:r>
          </w:p>
        </w:tc>
        <w:tc>
          <w:tcPr>
            <w:tcW w:w="2543" w:type="pct"/>
            <w:gridSpan w:val="2"/>
            <w:shd w:val="clear" w:color="auto" w:fill="auto"/>
          </w:tcPr>
          <w:p w14:paraId="24CB988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Отличительные особенности магистерской диссертации. Цели и задачи исследования. Предмет и объект магистерской диссертации. Структура магистерской диссертации. Гипотеза. Обзор литературы. Обоснование результатов исследования. Научная новизна результатов исследования и ее изложение. Процесс подготовки магистерской диссертации как выпускной квалификационной работы. Поиск информации для магистерской диссертации. Научные документы и издания. Государственная система научно-технической информации. Информационно-поисковые системы и их использование. Электронные ресурсы СПбГЭУ. Обработка научной информации. Возраст информации. Глубина поиска. Специальная литература по направлению научного исследования. Библиографический список.</w:t>
            </w:r>
          </w:p>
        </w:tc>
        <w:tc>
          <w:tcPr>
            <w:tcW w:w="357" w:type="pct"/>
            <w:gridSpan w:val="2"/>
            <w:shd w:val="clear" w:color="auto" w:fill="auto"/>
            <w:vAlign w:val="center"/>
          </w:tcPr>
          <w:p w14:paraId="31A6A0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07B34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197E3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F19A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EBFD268" w14:textId="77777777" w:rsidTr="005B37A7">
        <w:trPr>
          <w:trHeight w:val="283"/>
        </w:trPr>
        <w:tc>
          <w:tcPr>
            <w:tcW w:w="1024" w:type="pct"/>
            <w:shd w:val="clear" w:color="auto" w:fill="auto"/>
            <w:vAlign w:val="center"/>
          </w:tcPr>
          <w:p w14:paraId="10FA4E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Оформление результатов исследования.</w:t>
            </w:r>
          </w:p>
        </w:tc>
        <w:tc>
          <w:tcPr>
            <w:tcW w:w="2543" w:type="pct"/>
            <w:gridSpan w:val="2"/>
            <w:shd w:val="clear" w:color="auto" w:fill="auto"/>
          </w:tcPr>
          <w:p w14:paraId="6DA8FBA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Научный отчет, его структура. Требования к оформлению научного отчета: объем, шрифт, заголовки и т.д. Графический материал и правила его оформления. Таблицы. Библиографический указатель. Цитирование (прямое и контекстное). Научный текст и научный стиль изложения. Оригинальность текста. Представление отдельных видов текстового материала. Социально-культурные функции научного текста. Наукообразие. Специальные синтаксические конструкции.  Технология создания текста. Логика изложения научного текста (статьи).Письменные и устные научные коммуникации.  Виды научных публикаций. Правила оформления материалов для публикаций в сборниках и журналах. Виды устных коммуникаций. Конференции. Доклады на конференциях. Подготовка презентаций.</w:t>
            </w:r>
          </w:p>
        </w:tc>
        <w:tc>
          <w:tcPr>
            <w:tcW w:w="357" w:type="pct"/>
            <w:gridSpan w:val="2"/>
            <w:shd w:val="clear" w:color="auto" w:fill="auto"/>
            <w:vAlign w:val="center"/>
          </w:tcPr>
          <w:p w14:paraId="06CAB6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9CD99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F8101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22F2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23384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23384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140C74" w14:paraId="1433EE91" w14:textId="77777777" w:rsidTr="00E4641F">
        <w:trPr>
          <w:trHeight w:val="354"/>
        </w:trPr>
        <w:tc>
          <w:tcPr>
            <w:tcW w:w="4080" w:type="pct"/>
            <w:shd w:val="clear" w:color="auto" w:fill="auto"/>
            <w:vAlign w:val="center"/>
          </w:tcPr>
          <w:p w14:paraId="31B092F5" w14:textId="4DED7782" w:rsidR="00262CF0" w:rsidRPr="00A1609A" w:rsidRDefault="00984247" w:rsidP="00AA7A6A">
            <w:pPr>
              <w:rPr>
                <w:rFonts w:ascii="Times New Roman" w:hAnsi="Times New Roman" w:cs="Times New Roman"/>
                <w:lang w:bidi="ru-RU"/>
              </w:rPr>
            </w:pPr>
            <w:r w:rsidRPr="00A1609A">
              <w:rPr>
                <w:rFonts w:ascii="Times New Roman" w:hAnsi="Times New Roman" w:cs="Times New Roman"/>
                <w:sz w:val="24"/>
                <w:szCs w:val="24"/>
              </w:rPr>
              <w:t>Афанасьев, В. В.  Методология и методы научного исследования</w:t>
            </w:r>
            <w:proofErr w:type="gramStart"/>
            <w:r w:rsidRPr="00A1609A">
              <w:rPr>
                <w:rFonts w:ascii="Times New Roman" w:hAnsi="Times New Roman" w:cs="Times New Roman"/>
                <w:sz w:val="24"/>
                <w:szCs w:val="24"/>
              </w:rPr>
              <w:t xml:space="preserve"> :</w:t>
            </w:r>
            <w:proofErr w:type="gramEnd"/>
            <w:r w:rsidRPr="00A1609A">
              <w:rPr>
                <w:rFonts w:ascii="Times New Roman" w:hAnsi="Times New Roman" w:cs="Times New Roman"/>
                <w:sz w:val="24"/>
                <w:szCs w:val="24"/>
              </w:rPr>
              <w:t xml:space="preserve"> учебное пособие для вузов / В. В. Афанасьев, О. В. </w:t>
            </w:r>
            <w:proofErr w:type="spellStart"/>
            <w:r w:rsidRPr="00A1609A">
              <w:rPr>
                <w:rFonts w:ascii="Times New Roman" w:hAnsi="Times New Roman" w:cs="Times New Roman"/>
                <w:sz w:val="24"/>
                <w:szCs w:val="24"/>
              </w:rPr>
              <w:t>Грибкова</w:t>
            </w:r>
            <w:proofErr w:type="spellEnd"/>
            <w:r w:rsidRPr="00A1609A">
              <w:rPr>
                <w:rFonts w:ascii="Times New Roman" w:hAnsi="Times New Roman" w:cs="Times New Roman"/>
                <w:sz w:val="24"/>
                <w:szCs w:val="24"/>
              </w:rPr>
              <w:t xml:space="preserve">, Л. И. </w:t>
            </w:r>
            <w:proofErr w:type="spellStart"/>
            <w:r w:rsidRPr="00A1609A">
              <w:rPr>
                <w:rFonts w:ascii="Times New Roman" w:hAnsi="Times New Roman" w:cs="Times New Roman"/>
                <w:sz w:val="24"/>
                <w:szCs w:val="24"/>
              </w:rPr>
              <w:t>Уколова</w:t>
            </w:r>
            <w:proofErr w:type="spellEnd"/>
            <w:r w:rsidRPr="00A1609A">
              <w:rPr>
                <w:rFonts w:ascii="Times New Roman" w:hAnsi="Times New Roman" w:cs="Times New Roman"/>
                <w:sz w:val="24"/>
                <w:szCs w:val="24"/>
              </w:rPr>
              <w:t xml:space="preserve">. — 2-е изд., </w:t>
            </w:r>
            <w:proofErr w:type="spellStart"/>
            <w:r w:rsidRPr="00A1609A">
              <w:rPr>
                <w:rFonts w:ascii="Times New Roman" w:hAnsi="Times New Roman" w:cs="Times New Roman"/>
                <w:sz w:val="24"/>
                <w:szCs w:val="24"/>
              </w:rPr>
              <w:t>перераб</w:t>
            </w:r>
            <w:proofErr w:type="spellEnd"/>
            <w:r w:rsidRPr="00A1609A">
              <w:rPr>
                <w:rFonts w:ascii="Times New Roman" w:hAnsi="Times New Roman" w:cs="Times New Roman"/>
                <w:sz w:val="24"/>
                <w:szCs w:val="24"/>
              </w:rPr>
              <w:t xml:space="preserve">. и доп. — Москва : Издательство </w:t>
            </w:r>
            <w:proofErr w:type="spellStart"/>
            <w:r w:rsidRPr="00A1609A">
              <w:rPr>
                <w:rFonts w:ascii="Times New Roman" w:hAnsi="Times New Roman" w:cs="Times New Roman"/>
                <w:sz w:val="24"/>
                <w:szCs w:val="24"/>
              </w:rPr>
              <w:t>Юрайт</w:t>
            </w:r>
            <w:proofErr w:type="spellEnd"/>
            <w:r w:rsidRPr="00A1609A">
              <w:rPr>
                <w:rFonts w:ascii="Times New Roman" w:hAnsi="Times New Roman" w:cs="Times New Roman"/>
                <w:sz w:val="24"/>
                <w:szCs w:val="24"/>
              </w:rPr>
              <w:t>, 2024. — 163 с.</w:t>
            </w:r>
          </w:p>
        </w:tc>
        <w:tc>
          <w:tcPr>
            <w:tcW w:w="920" w:type="pct"/>
            <w:shd w:val="clear" w:color="auto" w:fill="auto"/>
            <w:vAlign w:val="center"/>
            <w:hideMark/>
          </w:tcPr>
          <w:p w14:paraId="25965B29" w14:textId="0CF2FFC1" w:rsidR="00262CF0" w:rsidRPr="007E6725" w:rsidRDefault="003A5E4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A1609A">
                <w:rPr>
                  <w:color w:val="00008B"/>
                  <w:u w:val="single"/>
                  <w:lang w:val="en-US"/>
                </w:rPr>
                <w:t>https://urait.ru/book/metodolo ... nauchnogo-issledovaniya-539084</w:t>
              </w:r>
            </w:hyperlink>
          </w:p>
        </w:tc>
      </w:tr>
      <w:tr w:rsidR="00262CF0" w:rsidRPr="007E6725" w14:paraId="61D7326C" w14:textId="77777777" w:rsidTr="00E4641F">
        <w:trPr>
          <w:trHeight w:val="354"/>
        </w:trPr>
        <w:tc>
          <w:tcPr>
            <w:tcW w:w="4080" w:type="pct"/>
            <w:shd w:val="clear" w:color="auto" w:fill="auto"/>
            <w:vAlign w:val="center"/>
          </w:tcPr>
          <w:p w14:paraId="6FF7A8AF" w14:textId="77777777" w:rsidR="00262CF0" w:rsidRPr="00A1609A" w:rsidRDefault="00984247" w:rsidP="00AA7A6A">
            <w:pPr>
              <w:rPr>
                <w:rFonts w:ascii="Times New Roman" w:hAnsi="Times New Roman" w:cs="Times New Roman"/>
                <w:lang w:bidi="ru-RU"/>
              </w:rPr>
            </w:pPr>
            <w:r w:rsidRPr="00A1609A">
              <w:rPr>
                <w:rFonts w:ascii="Times New Roman" w:hAnsi="Times New Roman" w:cs="Times New Roman"/>
                <w:sz w:val="24"/>
                <w:szCs w:val="24"/>
              </w:rPr>
              <w:t>Овчаров, А. О. Методология научного исследования</w:t>
            </w:r>
            <w:proofErr w:type="gramStart"/>
            <w:r w:rsidRPr="00A1609A">
              <w:rPr>
                <w:rFonts w:ascii="Times New Roman" w:hAnsi="Times New Roman" w:cs="Times New Roman"/>
                <w:sz w:val="24"/>
                <w:szCs w:val="24"/>
              </w:rPr>
              <w:t xml:space="preserve"> :</w:t>
            </w:r>
            <w:proofErr w:type="gramEnd"/>
            <w:r w:rsidRPr="00A1609A">
              <w:rPr>
                <w:rFonts w:ascii="Times New Roman" w:hAnsi="Times New Roman" w:cs="Times New Roman"/>
                <w:sz w:val="24"/>
                <w:szCs w:val="24"/>
              </w:rPr>
              <w:t xml:space="preserve"> учебник / А.О. Овчаров, Т.Н. </w:t>
            </w:r>
            <w:proofErr w:type="spellStart"/>
            <w:r w:rsidRPr="00A1609A">
              <w:rPr>
                <w:rFonts w:ascii="Times New Roman" w:hAnsi="Times New Roman" w:cs="Times New Roman"/>
                <w:sz w:val="24"/>
                <w:szCs w:val="24"/>
              </w:rPr>
              <w:t>Овчарова</w:t>
            </w:r>
            <w:proofErr w:type="spellEnd"/>
            <w:r w:rsidRPr="00A1609A">
              <w:rPr>
                <w:rFonts w:ascii="Times New Roman" w:hAnsi="Times New Roman" w:cs="Times New Roman"/>
                <w:sz w:val="24"/>
                <w:szCs w:val="24"/>
              </w:rPr>
              <w:t>. — Москва</w:t>
            </w:r>
            <w:proofErr w:type="gramStart"/>
            <w:r w:rsidRPr="00A1609A">
              <w:rPr>
                <w:rFonts w:ascii="Times New Roman" w:hAnsi="Times New Roman" w:cs="Times New Roman"/>
                <w:sz w:val="24"/>
                <w:szCs w:val="24"/>
              </w:rPr>
              <w:t xml:space="preserve"> :</w:t>
            </w:r>
            <w:proofErr w:type="gramEnd"/>
            <w:r w:rsidRPr="00A1609A">
              <w:rPr>
                <w:rFonts w:ascii="Times New Roman" w:hAnsi="Times New Roman" w:cs="Times New Roman"/>
                <w:sz w:val="24"/>
                <w:szCs w:val="24"/>
              </w:rPr>
              <w:t xml:space="preserve"> ИНФРА-М, 2023. — 310с.</w:t>
            </w:r>
          </w:p>
        </w:tc>
        <w:tc>
          <w:tcPr>
            <w:tcW w:w="920" w:type="pct"/>
            <w:shd w:val="clear" w:color="auto" w:fill="auto"/>
            <w:vAlign w:val="center"/>
            <w:hideMark/>
          </w:tcPr>
          <w:p w14:paraId="0B0F37AA" w14:textId="77777777" w:rsidR="00262CF0" w:rsidRPr="00A1609A" w:rsidRDefault="003A5E4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https://znanium.ru/catalog/document?id=421042</w:t>
              </w:r>
            </w:hyperlink>
          </w:p>
        </w:tc>
      </w:tr>
      <w:tr w:rsidR="00262CF0" w:rsidRPr="00140C74" w14:paraId="10CE805A" w14:textId="77777777" w:rsidTr="00E4641F">
        <w:trPr>
          <w:trHeight w:val="354"/>
        </w:trPr>
        <w:tc>
          <w:tcPr>
            <w:tcW w:w="4080" w:type="pct"/>
            <w:shd w:val="clear" w:color="auto" w:fill="auto"/>
            <w:vAlign w:val="center"/>
          </w:tcPr>
          <w:p w14:paraId="17B645E2" w14:textId="77777777" w:rsidR="00262CF0" w:rsidRPr="00A1609A" w:rsidRDefault="00984247" w:rsidP="00AA7A6A">
            <w:pPr>
              <w:rPr>
                <w:rFonts w:ascii="Times New Roman" w:hAnsi="Times New Roman" w:cs="Times New Roman"/>
                <w:lang w:bidi="ru-RU"/>
              </w:rPr>
            </w:pPr>
            <w:r w:rsidRPr="00A1609A">
              <w:rPr>
                <w:rFonts w:ascii="Times New Roman" w:hAnsi="Times New Roman" w:cs="Times New Roman"/>
                <w:sz w:val="24"/>
                <w:szCs w:val="24"/>
              </w:rPr>
              <w:t>Горелов, Н. А.  Методология научных исследований</w:t>
            </w:r>
            <w:proofErr w:type="gramStart"/>
            <w:r w:rsidRPr="00A1609A">
              <w:rPr>
                <w:rFonts w:ascii="Times New Roman" w:hAnsi="Times New Roman" w:cs="Times New Roman"/>
                <w:sz w:val="24"/>
                <w:szCs w:val="24"/>
              </w:rPr>
              <w:t xml:space="preserve"> :</w:t>
            </w:r>
            <w:proofErr w:type="gramEnd"/>
            <w:r w:rsidRPr="00A1609A">
              <w:rPr>
                <w:rFonts w:ascii="Times New Roman" w:hAnsi="Times New Roman" w:cs="Times New Roman"/>
                <w:sz w:val="24"/>
                <w:szCs w:val="24"/>
              </w:rPr>
              <w:t xml:space="preserve"> учебник и практикум для вузов / Н. А. Горелов, О. Н. Кораблева, Д. В. Круглов. — 3-е изд., </w:t>
            </w:r>
            <w:proofErr w:type="spellStart"/>
            <w:r w:rsidRPr="00A1609A">
              <w:rPr>
                <w:rFonts w:ascii="Times New Roman" w:hAnsi="Times New Roman" w:cs="Times New Roman"/>
                <w:sz w:val="24"/>
                <w:szCs w:val="24"/>
              </w:rPr>
              <w:t>перераб</w:t>
            </w:r>
            <w:proofErr w:type="spellEnd"/>
            <w:r w:rsidRPr="00A1609A">
              <w:rPr>
                <w:rFonts w:ascii="Times New Roman" w:hAnsi="Times New Roman" w:cs="Times New Roman"/>
                <w:sz w:val="24"/>
                <w:szCs w:val="24"/>
              </w:rPr>
              <w:t xml:space="preserve">. и доп. — Москва : Издательство </w:t>
            </w:r>
            <w:proofErr w:type="spellStart"/>
            <w:r w:rsidRPr="00A1609A">
              <w:rPr>
                <w:rFonts w:ascii="Times New Roman" w:hAnsi="Times New Roman" w:cs="Times New Roman"/>
                <w:sz w:val="24"/>
                <w:szCs w:val="24"/>
              </w:rPr>
              <w:t>Юрайт</w:t>
            </w:r>
            <w:proofErr w:type="spellEnd"/>
            <w:r w:rsidRPr="00A1609A">
              <w:rPr>
                <w:rFonts w:ascii="Times New Roman" w:hAnsi="Times New Roman" w:cs="Times New Roman"/>
                <w:sz w:val="24"/>
                <w:szCs w:val="24"/>
              </w:rPr>
              <w:t>, 2024. — 390 с.</w:t>
            </w:r>
          </w:p>
        </w:tc>
        <w:tc>
          <w:tcPr>
            <w:tcW w:w="920" w:type="pct"/>
            <w:shd w:val="clear" w:color="auto" w:fill="auto"/>
            <w:vAlign w:val="center"/>
            <w:hideMark/>
          </w:tcPr>
          <w:p w14:paraId="46A3B11D" w14:textId="77777777" w:rsidR="00262CF0" w:rsidRPr="007E6725" w:rsidRDefault="003A5E4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A1609A">
                <w:rPr>
                  <w:color w:val="00008B"/>
                  <w:u w:val="single"/>
                  <w:lang w:val="en-US"/>
                </w:rPr>
                <w:t>https://urait.ru/book/metodolo ... a-nauchnyh-issledovaniy-536410</w:t>
              </w:r>
            </w:hyperlink>
          </w:p>
        </w:tc>
      </w:tr>
      <w:tr w:rsidR="00262CF0" w:rsidRPr="007E6725" w14:paraId="24B8CB1D" w14:textId="77777777" w:rsidTr="00E4641F">
        <w:trPr>
          <w:trHeight w:val="354"/>
        </w:trPr>
        <w:tc>
          <w:tcPr>
            <w:tcW w:w="4080" w:type="pct"/>
            <w:shd w:val="clear" w:color="auto" w:fill="auto"/>
            <w:vAlign w:val="center"/>
          </w:tcPr>
          <w:p w14:paraId="5D1EB5DD" w14:textId="77777777" w:rsidR="00262CF0" w:rsidRPr="00A1609A" w:rsidRDefault="00984247" w:rsidP="00AA7A6A">
            <w:pPr>
              <w:rPr>
                <w:rFonts w:ascii="Times New Roman" w:hAnsi="Times New Roman" w:cs="Times New Roman"/>
                <w:lang w:bidi="ru-RU"/>
              </w:rPr>
            </w:pPr>
            <w:r w:rsidRPr="00A1609A">
              <w:rPr>
                <w:rFonts w:ascii="Times New Roman" w:hAnsi="Times New Roman" w:cs="Times New Roman"/>
                <w:sz w:val="24"/>
                <w:szCs w:val="24"/>
              </w:rPr>
              <w:t>Балашов А.И., Ушаков Е.В. История и методология науки государственного и муниципального управления: учебник. - М., Инфра-М, 2020. - 323 с.</w:t>
            </w:r>
          </w:p>
        </w:tc>
        <w:tc>
          <w:tcPr>
            <w:tcW w:w="920" w:type="pct"/>
            <w:shd w:val="clear" w:color="auto" w:fill="auto"/>
            <w:vAlign w:val="center"/>
            <w:hideMark/>
          </w:tcPr>
          <w:p w14:paraId="7E33CFD3" w14:textId="77777777" w:rsidR="00262CF0" w:rsidRPr="00A1609A" w:rsidRDefault="003A5E4B"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https://znanium.com/catalog/document?id=351089</w:t>
              </w:r>
            </w:hyperlink>
          </w:p>
        </w:tc>
      </w:tr>
      <w:tr w:rsidR="00262CF0" w:rsidRPr="00140C74" w14:paraId="72AFA484" w14:textId="77777777" w:rsidTr="00E4641F">
        <w:trPr>
          <w:trHeight w:val="354"/>
        </w:trPr>
        <w:tc>
          <w:tcPr>
            <w:tcW w:w="4080" w:type="pct"/>
            <w:shd w:val="clear" w:color="auto" w:fill="auto"/>
            <w:vAlign w:val="center"/>
          </w:tcPr>
          <w:p w14:paraId="6054DBF1" w14:textId="77777777" w:rsidR="00262CF0" w:rsidRPr="00A1609A" w:rsidRDefault="00984247" w:rsidP="00AA7A6A">
            <w:pPr>
              <w:rPr>
                <w:rFonts w:ascii="Times New Roman" w:hAnsi="Times New Roman" w:cs="Times New Roman"/>
                <w:lang w:bidi="ru-RU"/>
              </w:rPr>
            </w:pPr>
            <w:proofErr w:type="spellStart"/>
            <w:r w:rsidRPr="00A1609A">
              <w:rPr>
                <w:rFonts w:ascii="Times New Roman" w:hAnsi="Times New Roman" w:cs="Times New Roman"/>
                <w:sz w:val="24"/>
                <w:szCs w:val="24"/>
              </w:rPr>
              <w:t>Мокий</w:t>
            </w:r>
            <w:proofErr w:type="spellEnd"/>
            <w:r w:rsidRPr="00A1609A">
              <w:rPr>
                <w:rFonts w:ascii="Times New Roman" w:hAnsi="Times New Roman" w:cs="Times New Roman"/>
                <w:sz w:val="24"/>
                <w:szCs w:val="24"/>
              </w:rPr>
              <w:t xml:space="preserve">, В. С.  Методология научных исследований. </w:t>
            </w:r>
            <w:proofErr w:type="spellStart"/>
            <w:r w:rsidRPr="00A1609A">
              <w:rPr>
                <w:rFonts w:ascii="Times New Roman" w:hAnsi="Times New Roman" w:cs="Times New Roman"/>
                <w:sz w:val="24"/>
                <w:szCs w:val="24"/>
              </w:rPr>
              <w:t>Трансдисциплинарные</w:t>
            </w:r>
            <w:proofErr w:type="spellEnd"/>
            <w:r w:rsidRPr="00A1609A">
              <w:rPr>
                <w:rFonts w:ascii="Times New Roman" w:hAnsi="Times New Roman" w:cs="Times New Roman"/>
                <w:sz w:val="24"/>
                <w:szCs w:val="24"/>
              </w:rPr>
              <w:t xml:space="preserve"> подходы и методы</w:t>
            </w:r>
            <w:proofErr w:type="gramStart"/>
            <w:r w:rsidRPr="00A1609A">
              <w:rPr>
                <w:rFonts w:ascii="Times New Roman" w:hAnsi="Times New Roman" w:cs="Times New Roman"/>
                <w:sz w:val="24"/>
                <w:szCs w:val="24"/>
              </w:rPr>
              <w:t xml:space="preserve"> :</w:t>
            </w:r>
            <w:proofErr w:type="gramEnd"/>
            <w:r w:rsidRPr="00A1609A">
              <w:rPr>
                <w:rFonts w:ascii="Times New Roman" w:hAnsi="Times New Roman" w:cs="Times New Roman"/>
                <w:sz w:val="24"/>
                <w:szCs w:val="24"/>
              </w:rPr>
              <w:t xml:space="preserve"> учебное пособие для вузов / В. С. </w:t>
            </w:r>
            <w:proofErr w:type="spellStart"/>
            <w:r w:rsidRPr="00A1609A">
              <w:rPr>
                <w:rFonts w:ascii="Times New Roman" w:hAnsi="Times New Roman" w:cs="Times New Roman"/>
                <w:sz w:val="24"/>
                <w:szCs w:val="24"/>
              </w:rPr>
              <w:t>Мокий</w:t>
            </w:r>
            <w:proofErr w:type="spellEnd"/>
            <w:r w:rsidRPr="00A1609A">
              <w:rPr>
                <w:rFonts w:ascii="Times New Roman" w:hAnsi="Times New Roman" w:cs="Times New Roman"/>
                <w:sz w:val="24"/>
                <w:szCs w:val="24"/>
              </w:rPr>
              <w:t xml:space="preserve">, Т. А. Лукьянова. — 2-е изд., </w:t>
            </w:r>
            <w:proofErr w:type="spellStart"/>
            <w:r w:rsidRPr="00A1609A">
              <w:rPr>
                <w:rFonts w:ascii="Times New Roman" w:hAnsi="Times New Roman" w:cs="Times New Roman"/>
                <w:sz w:val="24"/>
                <w:szCs w:val="24"/>
              </w:rPr>
              <w:t>перераб</w:t>
            </w:r>
            <w:proofErr w:type="spellEnd"/>
            <w:r w:rsidRPr="00A1609A">
              <w:rPr>
                <w:rFonts w:ascii="Times New Roman" w:hAnsi="Times New Roman" w:cs="Times New Roman"/>
                <w:sz w:val="24"/>
                <w:szCs w:val="24"/>
              </w:rPr>
              <w:t xml:space="preserve">. и доп. — Москва : Издательство </w:t>
            </w:r>
            <w:proofErr w:type="spellStart"/>
            <w:r w:rsidRPr="00A1609A">
              <w:rPr>
                <w:rFonts w:ascii="Times New Roman" w:hAnsi="Times New Roman" w:cs="Times New Roman"/>
                <w:sz w:val="24"/>
                <w:szCs w:val="24"/>
              </w:rPr>
              <w:t>Юрайт</w:t>
            </w:r>
            <w:proofErr w:type="spellEnd"/>
            <w:r w:rsidRPr="00A1609A">
              <w:rPr>
                <w:rFonts w:ascii="Times New Roman" w:hAnsi="Times New Roman" w:cs="Times New Roman"/>
                <w:sz w:val="24"/>
                <w:szCs w:val="24"/>
              </w:rPr>
              <w:t>, 2024. — 229 с.</w:t>
            </w:r>
          </w:p>
        </w:tc>
        <w:tc>
          <w:tcPr>
            <w:tcW w:w="920" w:type="pct"/>
            <w:shd w:val="clear" w:color="auto" w:fill="auto"/>
            <w:vAlign w:val="center"/>
            <w:hideMark/>
          </w:tcPr>
          <w:p w14:paraId="3286A689" w14:textId="77777777" w:rsidR="00262CF0" w:rsidRPr="007E6725" w:rsidRDefault="003A5E4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A1609A">
                <w:rPr>
                  <w:color w:val="00008B"/>
                  <w:u w:val="single"/>
                  <w:lang w:val="en-US"/>
                </w:rPr>
                <w:t>https://urait.ru/book/metodolo ... narnye-podhody-i-metody-539991</w:t>
              </w:r>
            </w:hyperlink>
          </w:p>
        </w:tc>
      </w:tr>
      <w:tr w:rsidR="00262CF0" w:rsidRPr="00140C74" w14:paraId="7A48EB60" w14:textId="77777777" w:rsidTr="00E4641F">
        <w:trPr>
          <w:trHeight w:val="354"/>
        </w:trPr>
        <w:tc>
          <w:tcPr>
            <w:tcW w:w="4080" w:type="pct"/>
            <w:shd w:val="clear" w:color="auto" w:fill="auto"/>
            <w:vAlign w:val="center"/>
          </w:tcPr>
          <w:p w14:paraId="5747587C" w14:textId="77777777" w:rsidR="00262CF0" w:rsidRPr="00A1609A" w:rsidRDefault="00984247" w:rsidP="00AA7A6A">
            <w:pPr>
              <w:rPr>
                <w:rFonts w:ascii="Times New Roman" w:hAnsi="Times New Roman" w:cs="Times New Roman"/>
                <w:lang w:bidi="ru-RU"/>
              </w:rPr>
            </w:pPr>
            <w:r w:rsidRPr="00A1609A">
              <w:rPr>
                <w:rFonts w:ascii="Times New Roman" w:hAnsi="Times New Roman" w:cs="Times New Roman"/>
                <w:sz w:val="24"/>
                <w:szCs w:val="24"/>
              </w:rPr>
              <w:t>Рой, О. М.  Методология научных исследований в экономике и управлении</w:t>
            </w:r>
            <w:proofErr w:type="gramStart"/>
            <w:r w:rsidRPr="00A1609A">
              <w:rPr>
                <w:rFonts w:ascii="Times New Roman" w:hAnsi="Times New Roman" w:cs="Times New Roman"/>
                <w:sz w:val="24"/>
                <w:szCs w:val="24"/>
              </w:rPr>
              <w:t xml:space="preserve"> :</w:t>
            </w:r>
            <w:proofErr w:type="gramEnd"/>
            <w:r w:rsidRPr="00A1609A">
              <w:rPr>
                <w:rFonts w:ascii="Times New Roman" w:hAnsi="Times New Roman" w:cs="Times New Roman"/>
                <w:sz w:val="24"/>
                <w:szCs w:val="24"/>
              </w:rPr>
              <w:t xml:space="preserve"> учебное пособие для вузов / О. М. Рой. — 3-е изд., </w:t>
            </w:r>
            <w:proofErr w:type="spellStart"/>
            <w:r w:rsidRPr="00A1609A">
              <w:rPr>
                <w:rFonts w:ascii="Times New Roman" w:hAnsi="Times New Roman" w:cs="Times New Roman"/>
                <w:sz w:val="24"/>
                <w:szCs w:val="24"/>
              </w:rPr>
              <w:t>перераб</w:t>
            </w:r>
            <w:proofErr w:type="spellEnd"/>
            <w:r w:rsidRPr="00A1609A">
              <w:rPr>
                <w:rFonts w:ascii="Times New Roman" w:hAnsi="Times New Roman" w:cs="Times New Roman"/>
                <w:sz w:val="24"/>
                <w:szCs w:val="24"/>
              </w:rPr>
              <w:t xml:space="preserve">. и доп. — Москва : Издательство </w:t>
            </w:r>
            <w:proofErr w:type="spellStart"/>
            <w:r w:rsidRPr="00A1609A">
              <w:rPr>
                <w:rFonts w:ascii="Times New Roman" w:hAnsi="Times New Roman" w:cs="Times New Roman"/>
                <w:sz w:val="24"/>
                <w:szCs w:val="24"/>
              </w:rPr>
              <w:t>Юрайт</w:t>
            </w:r>
            <w:proofErr w:type="spellEnd"/>
            <w:r w:rsidRPr="00A1609A">
              <w:rPr>
                <w:rFonts w:ascii="Times New Roman" w:hAnsi="Times New Roman" w:cs="Times New Roman"/>
                <w:sz w:val="24"/>
                <w:szCs w:val="24"/>
              </w:rPr>
              <w:t>, 2024. — 211 с.</w:t>
            </w:r>
          </w:p>
        </w:tc>
        <w:tc>
          <w:tcPr>
            <w:tcW w:w="920" w:type="pct"/>
            <w:shd w:val="clear" w:color="auto" w:fill="auto"/>
            <w:vAlign w:val="center"/>
            <w:hideMark/>
          </w:tcPr>
          <w:p w14:paraId="671A62B0" w14:textId="77777777" w:rsidR="00262CF0" w:rsidRPr="007E6725" w:rsidRDefault="003A5E4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A1609A">
                <w:rPr>
                  <w:color w:val="00008B"/>
                  <w:u w:val="single"/>
                  <w:lang w:val="en-US"/>
                </w:rPr>
                <w:t>https://urait.ru/book/metodolo ... -ekonomike-i-upravlenii-539256</w:t>
              </w:r>
            </w:hyperlink>
          </w:p>
        </w:tc>
      </w:tr>
    </w:tbl>
    <w:p w14:paraId="570D085B" w14:textId="77777777" w:rsidR="0091168E" w:rsidRPr="00A1609A"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23384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27A0AC1" w14:textId="77777777" w:rsidTr="007B550D">
        <w:tc>
          <w:tcPr>
            <w:tcW w:w="9345" w:type="dxa"/>
          </w:tcPr>
          <w:p w14:paraId="5A7AC23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D8DB049" w14:textId="77777777" w:rsidTr="007B550D">
        <w:tc>
          <w:tcPr>
            <w:tcW w:w="9345" w:type="dxa"/>
          </w:tcPr>
          <w:p w14:paraId="0EFB663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C8DAEB3" w14:textId="77777777" w:rsidTr="007B550D">
        <w:tc>
          <w:tcPr>
            <w:tcW w:w="9345" w:type="dxa"/>
          </w:tcPr>
          <w:p w14:paraId="1FB0CBF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71A5F0B" w14:textId="77777777" w:rsidTr="007B550D">
        <w:tc>
          <w:tcPr>
            <w:tcW w:w="9345" w:type="dxa"/>
          </w:tcPr>
          <w:p w14:paraId="4273FF6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23384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A5E4B"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23384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1609A" w14:paraId="53424330" w14:textId="77777777" w:rsidTr="008416EB">
        <w:tc>
          <w:tcPr>
            <w:tcW w:w="7797" w:type="dxa"/>
            <w:shd w:val="clear" w:color="auto" w:fill="auto"/>
          </w:tcPr>
          <w:p w14:paraId="2986F8BC" w14:textId="77777777" w:rsidR="002C735C" w:rsidRPr="00A1609A" w:rsidRDefault="002C735C" w:rsidP="002C735C">
            <w:pPr>
              <w:pStyle w:val="Style214"/>
              <w:ind w:firstLine="0"/>
              <w:jc w:val="center"/>
              <w:rPr>
                <w:b/>
                <w:sz w:val="22"/>
                <w:szCs w:val="22"/>
              </w:rPr>
            </w:pPr>
            <w:r w:rsidRPr="00A1609A">
              <w:rPr>
                <w:b/>
                <w:sz w:val="22"/>
                <w:szCs w:val="22"/>
              </w:rPr>
              <w:t>Наименование учебных аудиторий, перечень</w:t>
            </w:r>
          </w:p>
        </w:tc>
        <w:tc>
          <w:tcPr>
            <w:tcW w:w="2262" w:type="dxa"/>
            <w:shd w:val="clear" w:color="auto" w:fill="auto"/>
          </w:tcPr>
          <w:p w14:paraId="3A00FEF8" w14:textId="77777777" w:rsidR="002C735C" w:rsidRPr="00A1609A" w:rsidRDefault="002C735C" w:rsidP="002C735C">
            <w:pPr>
              <w:pStyle w:val="Style214"/>
              <w:ind w:firstLine="0"/>
              <w:jc w:val="center"/>
              <w:rPr>
                <w:b/>
                <w:sz w:val="22"/>
                <w:szCs w:val="22"/>
              </w:rPr>
            </w:pPr>
            <w:r w:rsidRPr="00A1609A">
              <w:rPr>
                <w:b/>
                <w:sz w:val="22"/>
                <w:szCs w:val="22"/>
              </w:rPr>
              <w:t>Адрес (местоположение) учебных аудиторий</w:t>
            </w:r>
          </w:p>
        </w:tc>
      </w:tr>
      <w:tr w:rsidR="002C735C" w:rsidRPr="00A1609A" w14:paraId="3B643305" w14:textId="77777777" w:rsidTr="008416EB">
        <w:tc>
          <w:tcPr>
            <w:tcW w:w="7797" w:type="dxa"/>
            <w:shd w:val="clear" w:color="auto" w:fill="auto"/>
          </w:tcPr>
          <w:p w14:paraId="30187323" w14:textId="51649087" w:rsidR="002C735C" w:rsidRPr="00A1609A" w:rsidRDefault="00B43524" w:rsidP="002718E2">
            <w:pPr>
              <w:pStyle w:val="Style214"/>
              <w:ind w:firstLine="0"/>
              <w:rPr>
                <w:sz w:val="22"/>
                <w:szCs w:val="22"/>
              </w:rPr>
            </w:pPr>
            <w:r w:rsidRPr="00A1609A">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609A">
              <w:rPr>
                <w:sz w:val="22"/>
                <w:szCs w:val="22"/>
              </w:rPr>
              <w:t>комплексом</w:t>
            </w:r>
            <w:proofErr w:type="gramStart"/>
            <w:r w:rsidRPr="00A1609A">
              <w:rPr>
                <w:sz w:val="22"/>
                <w:szCs w:val="22"/>
              </w:rPr>
              <w:t>.С</w:t>
            </w:r>
            <w:proofErr w:type="gramEnd"/>
            <w:r w:rsidRPr="00A1609A">
              <w:rPr>
                <w:sz w:val="22"/>
                <w:szCs w:val="22"/>
              </w:rPr>
              <w:t>пециализированная</w:t>
            </w:r>
            <w:proofErr w:type="spellEnd"/>
            <w:r w:rsidRPr="00A1609A">
              <w:rPr>
                <w:sz w:val="22"/>
                <w:szCs w:val="22"/>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A1609A">
              <w:rPr>
                <w:sz w:val="22"/>
                <w:szCs w:val="22"/>
              </w:rPr>
              <w:t>мКомпьютер</w:t>
            </w:r>
            <w:proofErr w:type="spellEnd"/>
            <w:r w:rsidRPr="00A1609A">
              <w:rPr>
                <w:sz w:val="22"/>
                <w:szCs w:val="22"/>
              </w:rPr>
              <w:t xml:space="preserve"> </w:t>
            </w:r>
            <w:r w:rsidRPr="00A1609A">
              <w:rPr>
                <w:sz w:val="22"/>
                <w:szCs w:val="22"/>
                <w:lang w:val="en-US"/>
              </w:rPr>
              <w:t>Intel</w:t>
            </w:r>
            <w:r w:rsidRPr="00A1609A">
              <w:rPr>
                <w:sz w:val="22"/>
                <w:szCs w:val="22"/>
              </w:rPr>
              <w:t xml:space="preserve"> </w:t>
            </w:r>
            <w:r w:rsidRPr="00A1609A">
              <w:rPr>
                <w:sz w:val="22"/>
                <w:szCs w:val="22"/>
                <w:lang w:val="en-US"/>
              </w:rPr>
              <w:t>I</w:t>
            </w:r>
            <w:r w:rsidRPr="00A1609A">
              <w:rPr>
                <w:sz w:val="22"/>
                <w:szCs w:val="22"/>
              </w:rPr>
              <w:t>5-7400/8/1</w:t>
            </w:r>
            <w:r w:rsidRPr="00A1609A">
              <w:rPr>
                <w:sz w:val="22"/>
                <w:szCs w:val="22"/>
                <w:lang w:val="en-US"/>
              </w:rPr>
              <w:t>Tb</w:t>
            </w:r>
            <w:r w:rsidRPr="00A1609A">
              <w:rPr>
                <w:sz w:val="22"/>
                <w:szCs w:val="22"/>
              </w:rPr>
              <w:t xml:space="preserve">/ </w:t>
            </w:r>
            <w:r w:rsidRPr="00A1609A">
              <w:rPr>
                <w:sz w:val="22"/>
                <w:szCs w:val="22"/>
                <w:lang w:val="en-US"/>
              </w:rPr>
              <w:t>DELL</w:t>
            </w:r>
            <w:r w:rsidRPr="00A1609A">
              <w:rPr>
                <w:sz w:val="22"/>
                <w:szCs w:val="22"/>
              </w:rPr>
              <w:t xml:space="preserve"> </w:t>
            </w:r>
            <w:r w:rsidRPr="00A1609A">
              <w:rPr>
                <w:sz w:val="22"/>
                <w:szCs w:val="22"/>
                <w:lang w:val="en-US"/>
              </w:rPr>
              <w:t>S</w:t>
            </w:r>
            <w:r w:rsidRPr="00A1609A">
              <w:rPr>
                <w:sz w:val="22"/>
                <w:szCs w:val="22"/>
              </w:rPr>
              <w:t>2218</w:t>
            </w:r>
            <w:r w:rsidRPr="00A1609A">
              <w:rPr>
                <w:sz w:val="22"/>
                <w:szCs w:val="22"/>
                <w:lang w:val="en-US"/>
              </w:rPr>
              <w:t>H</w:t>
            </w:r>
            <w:r w:rsidRPr="00A1609A">
              <w:rPr>
                <w:sz w:val="22"/>
                <w:szCs w:val="22"/>
              </w:rPr>
              <w:t xml:space="preserve"> - 20 шт.,</w:t>
            </w:r>
            <w:proofErr w:type="gramStart"/>
            <w:r w:rsidRPr="00A1609A">
              <w:rPr>
                <w:sz w:val="22"/>
                <w:szCs w:val="22"/>
              </w:rPr>
              <w:t xml:space="preserve"> ,</w:t>
            </w:r>
            <w:proofErr w:type="gramEnd"/>
            <w:r w:rsidRPr="00A1609A">
              <w:rPr>
                <w:sz w:val="22"/>
                <w:szCs w:val="22"/>
              </w:rPr>
              <w:t xml:space="preserve"> Компьютер </w:t>
            </w:r>
            <w:proofErr w:type="spellStart"/>
            <w:r w:rsidRPr="00A1609A">
              <w:rPr>
                <w:sz w:val="22"/>
                <w:szCs w:val="22"/>
                <w:lang w:val="en-US"/>
              </w:rPr>
              <w:t>i</w:t>
            </w:r>
            <w:proofErr w:type="spellEnd"/>
            <w:r w:rsidRPr="00A1609A">
              <w:rPr>
                <w:sz w:val="22"/>
                <w:szCs w:val="22"/>
              </w:rPr>
              <w:t xml:space="preserve">5-7400 3 </w:t>
            </w:r>
            <w:proofErr w:type="spellStart"/>
            <w:r w:rsidRPr="00A1609A">
              <w:rPr>
                <w:sz w:val="22"/>
                <w:szCs w:val="22"/>
                <w:lang w:val="en-US"/>
              </w:rPr>
              <w:t>Gh</w:t>
            </w:r>
            <w:proofErr w:type="spellEnd"/>
            <w:r w:rsidRPr="00A1609A">
              <w:rPr>
                <w:sz w:val="22"/>
                <w:szCs w:val="22"/>
              </w:rPr>
              <w:t>/8</w:t>
            </w:r>
            <w:r w:rsidRPr="00A1609A">
              <w:rPr>
                <w:sz w:val="22"/>
                <w:szCs w:val="22"/>
                <w:lang w:val="en-US"/>
              </w:rPr>
              <w:t>Gb</w:t>
            </w:r>
            <w:r w:rsidRPr="00A1609A">
              <w:rPr>
                <w:sz w:val="22"/>
                <w:szCs w:val="22"/>
              </w:rPr>
              <w:t>/1</w:t>
            </w:r>
            <w:r w:rsidRPr="00A1609A">
              <w:rPr>
                <w:sz w:val="22"/>
                <w:szCs w:val="22"/>
                <w:lang w:val="en-US"/>
              </w:rPr>
              <w:t>Tb</w:t>
            </w:r>
            <w:r w:rsidRPr="00A1609A">
              <w:rPr>
                <w:sz w:val="22"/>
                <w:szCs w:val="22"/>
              </w:rPr>
              <w:t>/</w:t>
            </w:r>
            <w:r w:rsidRPr="00A1609A">
              <w:rPr>
                <w:sz w:val="22"/>
                <w:szCs w:val="22"/>
                <w:lang w:val="en-US"/>
              </w:rPr>
              <w:t>Dell</w:t>
            </w:r>
            <w:r w:rsidRPr="00A1609A">
              <w:rPr>
                <w:sz w:val="22"/>
                <w:szCs w:val="22"/>
              </w:rPr>
              <w:t xml:space="preserve"> </w:t>
            </w:r>
            <w:r w:rsidRPr="00A1609A">
              <w:rPr>
                <w:sz w:val="22"/>
                <w:szCs w:val="22"/>
                <w:lang w:val="en-US"/>
              </w:rPr>
              <w:t>e</w:t>
            </w:r>
            <w:r w:rsidRPr="00A1609A">
              <w:rPr>
                <w:sz w:val="22"/>
                <w:szCs w:val="22"/>
              </w:rPr>
              <w:t>2318</w:t>
            </w:r>
            <w:r w:rsidRPr="00A1609A">
              <w:rPr>
                <w:sz w:val="22"/>
                <w:szCs w:val="22"/>
                <w:lang w:val="en-US"/>
              </w:rPr>
              <w:t>h</w:t>
            </w:r>
            <w:r w:rsidRPr="00A1609A">
              <w:rPr>
                <w:sz w:val="22"/>
                <w:szCs w:val="22"/>
              </w:rPr>
              <w:t xml:space="preserve"> - 1 шт., Мультимедийный проектор </w:t>
            </w:r>
            <w:r w:rsidRPr="00A1609A">
              <w:rPr>
                <w:sz w:val="22"/>
                <w:szCs w:val="22"/>
                <w:lang w:val="en-US"/>
              </w:rPr>
              <w:t>NEC</w:t>
            </w:r>
            <w:r w:rsidRPr="00A1609A">
              <w:rPr>
                <w:sz w:val="22"/>
                <w:szCs w:val="22"/>
              </w:rPr>
              <w:t xml:space="preserve"> </w:t>
            </w:r>
            <w:r w:rsidRPr="00A1609A">
              <w:rPr>
                <w:sz w:val="22"/>
                <w:szCs w:val="22"/>
                <w:lang w:val="en-US"/>
              </w:rPr>
              <w:t>ME</w:t>
            </w:r>
            <w:r w:rsidRPr="00A1609A">
              <w:rPr>
                <w:sz w:val="22"/>
                <w:szCs w:val="22"/>
              </w:rPr>
              <w:t>401</w:t>
            </w:r>
            <w:r w:rsidRPr="00A1609A">
              <w:rPr>
                <w:sz w:val="22"/>
                <w:szCs w:val="22"/>
                <w:lang w:val="en-US"/>
              </w:rPr>
              <w:t>X</w:t>
            </w:r>
            <w:r w:rsidRPr="00A1609A">
              <w:rPr>
                <w:sz w:val="22"/>
                <w:szCs w:val="22"/>
              </w:rPr>
              <w:t xml:space="preserve"> - 1 шт., Микшер-усилитель </w:t>
            </w:r>
            <w:r w:rsidRPr="00A1609A">
              <w:rPr>
                <w:sz w:val="22"/>
                <w:szCs w:val="22"/>
                <w:lang w:val="en-US"/>
              </w:rPr>
              <w:t>JDM</w:t>
            </w:r>
            <w:r w:rsidRPr="00A1609A">
              <w:rPr>
                <w:sz w:val="22"/>
                <w:szCs w:val="22"/>
              </w:rPr>
              <w:t xml:space="preserve"> </w:t>
            </w:r>
            <w:r w:rsidRPr="00A1609A">
              <w:rPr>
                <w:sz w:val="22"/>
                <w:szCs w:val="22"/>
                <w:lang w:val="en-US"/>
              </w:rPr>
              <w:t>mobile</w:t>
            </w:r>
            <w:r w:rsidRPr="00A1609A">
              <w:rPr>
                <w:sz w:val="22"/>
                <w:szCs w:val="22"/>
              </w:rPr>
              <w:t xml:space="preserve"> 60 - 1 шт., Экран с электроприводом 153х200 см </w:t>
            </w:r>
            <w:r w:rsidRPr="00A1609A">
              <w:rPr>
                <w:sz w:val="22"/>
                <w:szCs w:val="22"/>
                <w:lang w:val="en-US"/>
              </w:rPr>
              <w:t>Matte</w:t>
            </w:r>
            <w:r w:rsidRPr="00A1609A">
              <w:rPr>
                <w:sz w:val="22"/>
                <w:szCs w:val="22"/>
              </w:rPr>
              <w:t xml:space="preserve"> </w:t>
            </w:r>
            <w:r w:rsidRPr="00A1609A">
              <w:rPr>
                <w:sz w:val="22"/>
                <w:szCs w:val="22"/>
                <w:lang w:val="en-US"/>
              </w:rPr>
              <w:t>White</w:t>
            </w:r>
            <w:r w:rsidRPr="00A1609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1609A" w:rsidRDefault="00B43524" w:rsidP="002718E2">
            <w:pPr>
              <w:pStyle w:val="Style214"/>
              <w:ind w:firstLine="0"/>
              <w:rPr>
                <w:sz w:val="22"/>
                <w:szCs w:val="22"/>
              </w:rPr>
            </w:pPr>
            <w:r w:rsidRPr="00A1609A">
              <w:rPr>
                <w:sz w:val="22"/>
                <w:szCs w:val="22"/>
              </w:rPr>
              <w:t xml:space="preserve">191002, г. Санкт-Петербург, Кузнечный пер., д. 9/27, лит. </w:t>
            </w:r>
            <w:r w:rsidRPr="00A1609A">
              <w:rPr>
                <w:sz w:val="22"/>
                <w:szCs w:val="22"/>
                <w:lang w:val="en-US"/>
              </w:rPr>
              <w:t>А</w:t>
            </w:r>
          </w:p>
        </w:tc>
      </w:tr>
      <w:tr w:rsidR="002C735C" w:rsidRPr="00A1609A" w14:paraId="795E1F44" w14:textId="77777777" w:rsidTr="008416EB">
        <w:tc>
          <w:tcPr>
            <w:tcW w:w="7797" w:type="dxa"/>
            <w:shd w:val="clear" w:color="auto" w:fill="auto"/>
          </w:tcPr>
          <w:p w14:paraId="49BD2B85" w14:textId="77777777" w:rsidR="002C735C" w:rsidRPr="00A1609A" w:rsidRDefault="00B43524" w:rsidP="002718E2">
            <w:pPr>
              <w:pStyle w:val="Style214"/>
              <w:ind w:firstLine="0"/>
              <w:rPr>
                <w:sz w:val="22"/>
                <w:szCs w:val="22"/>
              </w:rPr>
            </w:pPr>
            <w:r w:rsidRPr="00A1609A">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609A">
              <w:rPr>
                <w:sz w:val="22"/>
                <w:szCs w:val="22"/>
              </w:rPr>
              <w:t>комплексом</w:t>
            </w:r>
            <w:proofErr w:type="gramStart"/>
            <w:r w:rsidRPr="00A1609A">
              <w:rPr>
                <w:sz w:val="22"/>
                <w:szCs w:val="22"/>
              </w:rPr>
              <w:t>.С</w:t>
            </w:r>
            <w:proofErr w:type="gramEnd"/>
            <w:r w:rsidRPr="00A1609A">
              <w:rPr>
                <w:sz w:val="22"/>
                <w:szCs w:val="22"/>
              </w:rPr>
              <w:t>пециализированная</w:t>
            </w:r>
            <w:proofErr w:type="spellEnd"/>
            <w:r w:rsidRPr="00A1609A">
              <w:rPr>
                <w:sz w:val="22"/>
                <w:szCs w:val="22"/>
              </w:rPr>
              <w:t xml:space="preserve">  мебель и оборудование: Учебная мебель на 14 посадочных мест, рабочее место преподавателя, тумба</w:t>
            </w:r>
            <w:proofErr w:type="gramStart"/>
            <w:r w:rsidRPr="00A1609A">
              <w:rPr>
                <w:sz w:val="22"/>
                <w:szCs w:val="22"/>
              </w:rPr>
              <w:t xml:space="preserve"> ,</w:t>
            </w:r>
            <w:proofErr w:type="gramEnd"/>
            <w:r w:rsidRPr="00A1609A">
              <w:rPr>
                <w:sz w:val="22"/>
                <w:szCs w:val="22"/>
              </w:rPr>
              <w:t xml:space="preserve"> доска меловая 1 шт. Переносной мультимедийный комплект: Ноутбук </w:t>
            </w:r>
            <w:r w:rsidRPr="00A1609A">
              <w:rPr>
                <w:sz w:val="22"/>
                <w:szCs w:val="22"/>
                <w:lang w:val="en-US"/>
              </w:rPr>
              <w:t>HP</w:t>
            </w:r>
            <w:r w:rsidRPr="00A1609A">
              <w:rPr>
                <w:sz w:val="22"/>
                <w:szCs w:val="22"/>
              </w:rPr>
              <w:t xml:space="preserve"> 250 </w:t>
            </w:r>
            <w:r w:rsidRPr="00A1609A">
              <w:rPr>
                <w:sz w:val="22"/>
                <w:szCs w:val="22"/>
                <w:lang w:val="en-US"/>
              </w:rPr>
              <w:t>G</w:t>
            </w:r>
            <w:r w:rsidRPr="00A1609A">
              <w:rPr>
                <w:sz w:val="22"/>
                <w:szCs w:val="22"/>
              </w:rPr>
              <w:t>6 1</w:t>
            </w:r>
            <w:r w:rsidRPr="00A1609A">
              <w:rPr>
                <w:sz w:val="22"/>
                <w:szCs w:val="22"/>
                <w:lang w:val="en-US"/>
              </w:rPr>
              <w:t>WY</w:t>
            </w:r>
            <w:r w:rsidRPr="00A1609A">
              <w:rPr>
                <w:sz w:val="22"/>
                <w:szCs w:val="22"/>
              </w:rPr>
              <w:t>58</w:t>
            </w:r>
            <w:r w:rsidRPr="00A1609A">
              <w:rPr>
                <w:sz w:val="22"/>
                <w:szCs w:val="22"/>
                <w:lang w:val="en-US"/>
              </w:rPr>
              <w:t>EA</w:t>
            </w:r>
            <w:r w:rsidRPr="00A1609A">
              <w:rPr>
                <w:sz w:val="22"/>
                <w:szCs w:val="22"/>
              </w:rPr>
              <w:t xml:space="preserve">, Мультимедийный проектор </w:t>
            </w:r>
            <w:r w:rsidRPr="00A1609A">
              <w:rPr>
                <w:sz w:val="22"/>
                <w:szCs w:val="22"/>
                <w:lang w:val="en-US"/>
              </w:rPr>
              <w:t>LG</w:t>
            </w:r>
            <w:r w:rsidRPr="00A1609A">
              <w:rPr>
                <w:sz w:val="22"/>
                <w:szCs w:val="22"/>
              </w:rPr>
              <w:t xml:space="preserve"> </w:t>
            </w:r>
            <w:r w:rsidRPr="00A1609A">
              <w:rPr>
                <w:sz w:val="22"/>
                <w:szCs w:val="22"/>
                <w:lang w:val="en-US"/>
              </w:rPr>
              <w:t>PF</w:t>
            </w:r>
            <w:r w:rsidRPr="00A1609A">
              <w:rPr>
                <w:sz w:val="22"/>
                <w:szCs w:val="22"/>
              </w:rPr>
              <w:t>1500</w:t>
            </w:r>
            <w:r w:rsidRPr="00A1609A">
              <w:rPr>
                <w:sz w:val="22"/>
                <w:szCs w:val="22"/>
                <w:lang w:val="en-US"/>
              </w:rPr>
              <w:t>G</w:t>
            </w:r>
            <w:r w:rsidRPr="00A1609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3B7756" w14:textId="77777777" w:rsidR="002C735C" w:rsidRPr="00A1609A" w:rsidRDefault="00B43524" w:rsidP="002718E2">
            <w:pPr>
              <w:pStyle w:val="Style214"/>
              <w:ind w:firstLine="0"/>
              <w:rPr>
                <w:sz w:val="22"/>
                <w:szCs w:val="22"/>
              </w:rPr>
            </w:pPr>
            <w:r w:rsidRPr="00A1609A">
              <w:rPr>
                <w:sz w:val="22"/>
                <w:szCs w:val="22"/>
              </w:rPr>
              <w:t xml:space="preserve">191002, г. Санкт-Петербург, Кузнечный пер., д. 9/27, лит. </w:t>
            </w:r>
            <w:r w:rsidRPr="00A1609A">
              <w:rPr>
                <w:sz w:val="22"/>
                <w:szCs w:val="22"/>
                <w:lang w:val="en-US"/>
              </w:rPr>
              <w:t>А</w:t>
            </w:r>
          </w:p>
        </w:tc>
      </w:tr>
      <w:tr w:rsidR="002C735C" w:rsidRPr="00A1609A" w14:paraId="2D9A09B6" w14:textId="77777777" w:rsidTr="008416EB">
        <w:tc>
          <w:tcPr>
            <w:tcW w:w="7797" w:type="dxa"/>
            <w:shd w:val="clear" w:color="auto" w:fill="auto"/>
          </w:tcPr>
          <w:p w14:paraId="2AE26BD1" w14:textId="77777777" w:rsidR="002C735C" w:rsidRPr="00A1609A" w:rsidRDefault="00B43524" w:rsidP="002718E2">
            <w:pPr>
              <w:pStyle w:val="Style214"/>
              <w:ind w:firstLine="0"/>
              <w:rPr>
                <w:sz w:val="22"/>
                <w:szCs w:val="22"/>
              </w:rPr>
            </w:pPr>
            <w:r w:rsidRPr="00A1609A">
              <w:rPr>
                <w:sz w:val="22"/>
                <w:szCs w:val="22"/>
              </w:rPr>
              <w:t xml:space="preserve">Ауд. 720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609A">
              <w:rPr>
                <w:sz w:val="22"/>
                <w:szCs w:val="22"/>
              </w:rPr>
              <w:t>комплексом</w:t>
            </w:r>
            <w:proofErr w:type="gramStart"/>
            <w:r w:rsidRPr="00A1609A">
              <w:rPr>
                <w:sz w:val="22"/>
                <w:szCs w:val="22"/>
              </w:rPr>
              <w:t>.С</w:t>
            </w:r>
            <w:proofErr w:type="gramEnd"/>
            <w:r w:rsidRPr="00A1609A">
              <w:rPr>
                <w:sz w:val="22"/>
                <w:szCs w:val="22"/>
              </w:rPr>
              <w:t>пециализированная</w:t>
            </w:r>
            <w:proofErr w:type="spellEnd"/>
            <w:r w:rsidRPr="00A1609A">
              <w:rPr>
                <w:sz w:val="22"/>
                <w:szCs w:val="22"/>
              </w:rPr>
              <w:t xml:space="preserve">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A1609A">
              <w:rPr>
                <w:sz w:val="22"/>
                <w:szCs w:val="22"/>
                <w:lang w:val="en-US"/>
              </w:rPr>
              <w:t>HP</w:t>
            </w:r>
            <w:r w:rsidRPr="00A1609A">
              <w:rPr>
                <w:sz w:val="22"/>
                <w:szCs w:val="22"/>
              </w:rPr>
              <w:t xml:space="preserve"> 250 </w:t>
            </w:r>
            <w:r w:rsidRPr="00A1609A">
              <w:rPr>
                <w:sz w:val="22"/>
                <w:szCs w:val="22"/>
                <w:lang w:val="en-US"/>
              </w:rPr>
              <w:t>G</w:t>
            </w:r>
            <w:r w:rsidRPr="00A1609A">
              <w:rPr>
                <w:sz w:val="22"/>
                <w:szCs w:val="22"/>
              </w:rPr>
              <w:t>6 1</w:t>
            </w:r>
            <w:r w:rsidRPr="00A1609A">
              <w:rPr>
                <w:sz w:val="22"/>
                <w:szCs w:val="22"/>
                <w:lang w:val="en-US"/>
              </w:rPr>
              <w:t>WY</w:t>
            </w:r>
            <w:r w:rsidRPr="00A1609A">
              <w:rPr>
                <w:sz w:val="22"/>
                <w:szCs w:val="22"/>
              </w:rPr>
              <w:t>58</w:t>
            </w:r>
            <w:r w:rsidRPr="00A1609A">
              <w:rPr>
                <w:sz w:val="22"/>
                <w:szCs w:val="22"/>
                <w:lang w:val="en-US"/>
              </w:rPr>
              <w:t>EA</w:t>
            </w:r>
            <w:r w:rsidRPr="00A1609A">
              <w:rPr>
                <w:sz w:val="22"/>
                <w:szCs w:val="22"/>
              </w:rPr>
              <w:t xml:space="preserve">, Мультимедийный проектор </w:t>
            </w:r>
            <w:r w:rsidRPr="00A1609A">
              <w:rPr>
                <w:sz w:val="22"/>
                <w:szCs w:val="22"/>
                <w:lang w:val="en-US"/>
              </w:rPr>
              <w:t>LG</w:t>
            </w:r>
            <w:r w:rsidRPr="00A1609A">
              <w:rPr>
                <w:sz w:val="22"/>
                <w:szCs w:val="22"/>
              </w:rPr>
              <w:t xml:space="preserve"> </w:t>
            </w:r>
            <w:r w:rsidRPr="00A1609A">
              <w:rPr>
                <w:sz w:val="22"/>
                <w:szCs w:val="22"/>
                <w:lang w:val="en-US"/>
              </w:rPr>
              <w:t>PF</w:t>
            </w:r>
            <w:r w:rsidRPr="00A1609A">
              <w:rPr>
                <w:sz w:val="22"/>
                <w:szCs w:val="22"/>
              </w:rPr>
              <w:t>1500</w:t>
            </w:r>
            <w:r w:rsidRPr="00A1609A">
              <w:rPr>
                <w:sz w:val="22"/>
                <w:szCs w:val="22"/>
                <w:lang w:val="en-US"/>
              </w:rPr>
              <w:t>G</w:t>
            </w:r>
            <w:r w:rsidRPr="00A1609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4EEAFF" w14:textId="77777777" w:rsidR="002C735C" w:rsidRPr="00A1609A" w:rsidRDefault="00B43524" w:rsidP="002718E2">
            <w:pPr>
              <w:pStyle w:val="Style214"/>
              <w:ind w:firstLine="0"/>
              <w:rPr>
                <w:sz w:val="22"/>
                <w:szCs w:val="22"/>
              </w:rPr>
            </w:pPr>
            <w:r w:rsidRPr="00A1609A">
              <w:rPr>
                <w:sz w:val="22"/>
                <w:szCs w:val="22"/>
              </w:rPr>
              <w:t xml:space="preserve">191002, г. Санкт-Петербург, Кузнечный пер., д. 9/27, лит. </w:t>
            </w:r>
            <w:r w:rsidRPr="00A1609A">
              <w:rPr>
                <w:sz w:val="22"/>
                <w:szCs w:val="22"/>
                <w:lang w:val="en-US"/>
              </w:rPr>
              <w:t>А</w:t>
            </w:r>
          </w:p>
        </w:tc>
      </w:tr>
      <w:tr w:rsidR="002C735C" w:rsidRPr="00A1609A" w14:paraId="094C4043" w14:textId="77777777" w:rsidTr="008416EB">
        <w:tc>
          <w:tcPr>
            <w:tcW w:w="7797" w:type="dxa"/>
            <w:shd w:val="clear" w:color="auto" w:fill="auto"/>
          </w:tcPr>
          <w:p w14:paraId="09735320" w14:textId="77777777" w:rsidR="002C735C" w:rsidRPr="00A1609A" w:rsidRDefault="00B43524" w:rsidP="002718E2">
            <w:pPr>
              <w:pStyle w:val="Style214"/>
              <w:ind w:firstLine="0"/>
              <w:rPr>
                <w:sz w:val="22"/>
                <w:szCs w:val="22"/>
              </w:rPr>
            </w:pPr>
            <w:r w:rsidRPr="00A1609A">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609A">
              <w:rPr>
                <w:sz w:val="22"/>
                <w:szCs w:val="22"/>
              </w:rPr>
              <w:t>комплексом</w:t>
            </w:r>
            <w:proofErr w:type="gramStart"/>
            <w:r w:rsidRPr="00A1609A">
              <w:rPr>
                <w:sz w:val="22"/>
                <w:szCs w:val="22"/>
              </w:rPr>
              <w:t>.С</w:t>
            </w:r>
            <w:proofErr w:type="gramEnd"/>
            <w:r w:rsidRPr="00A1609A">
              <w:rPr>
                <w:sz w:val="22"/>
                <w:szCs w:val="22"/>
              </w:rPr>
              <w:t>пециализированная</w:t>
            </w:r>
            <w:proofErr w:type="spellEnd"/>
            <w:r w:rsidRPr="00A1609A">
              <w:rPr>
                <w:sz w:val="22"/>
                <w:szCs w:val="22"/>
              </w:rPr>
              <w:t xml:space="preserve">  мебель и оборудование: Учебная мебель на  38 посадочных мест, рабочее место преподавателя, доска меловая - 1 шт., трибуна - 1 шт., тумба </w:t>
            </w:r>
            <w:proofErr w:type="gramStart"/>
            <w:r w:rsidRPr="00A1609A">
              <w:rPr>
                <w:sz w:val="22"/>
                <w:szCs w:val="22"/>
              </w:rPr>
              <w:t>м</w:t>
            </w:r>
            <w:proofErr w:type="gramEnd"/>
            <w:r w:rsidRPr="00A1609A">
              <w:rPr>
                <w:sz w:val="22"/>
                <w:szCs w:val="22"/>
              </w:rPr>
              <w:t xml:space="preserve">/м - 1 шт., Компьютер </w:t>
            </w:r>
            <w:r w:rsidRPr="00A1609A">
              <w:rPr>
                <w:sz w:val="22"/>
                <w:szCs w:val="22"/>
                <w:lang w:val="en-US"/>
              </w:rPr>
              <w:t>Gigabyte</w:t>
            </w:r>
            <w:r w:rsidRPr="00A1609A">
              <w:rPr>
                <w:sz w:val="22"/>
                <w:szCs w:val="22"/>
              </w:rPr>
              <w:t xml:space="preserve"> </w:t>
            </w:r>
            <w:r w:rsidRPr="00A1609A">
              <w:rPr>
                <w:sz w:val="22"/>
                <w:szCs w:val="22"/>
                <w:lang w:val="en-US"/>
              </w:rPr>
              <w:t>H</w:t>
            </w:r>
            <w:r w:rsidRPr="00A1609A">
              <w:rPr>
                <w:sz w:val="22"/>
                <w:szCs w:val="22"/>
              </w:rPr>
              <w:t>77</w:t>
            </w:r>
            <w:r w:rsidRPr="00A1609A">
              <w:rPr>
                <w:sz w:val="22"/>
                <w:szCs w:val="22"/>
                <w:lang w:val="en-US"/>
              </w:rPr>
              <w:t>M</w:t>
            </w:r>
            <w:r w:rsidRPr="00A1609A">
              <w:rPr>
                <w:sz w:val="22"/>
                <w:szCs w:val="22"/>
              </w:rPr>
              <w:t>-</w:t>
            </w:r>
            <w:r w:rsidRPr="00A1609A">
              <w:rPr>
                <w:sz w:val="22"/>
                <w:szCs w:val="22"/>
                <w:lang w:val="en-US"/>
              </w:rPr>
              <w:t>D</w:t>
            </w:r>
            <w:r w:rsidRPr="00A1609A">
              <w:rPr>
                <w:sz w:val="22"/>
                <w:szCs w:val="22"/>
              </w:rPr>
              <w:t>3</w:t>
            </w:r>
            <w:r w:rsidRPr="00A1609A">
              <w:rPr>
                <w:sz w:val="22"/>
                <w:szCs w:val="22"/>
                <w:lang w:val="en-US"/>
              </w:rPr>
              <w:t>H</w:t>
            </w:r>
            <w:r w:rsidRPr="00A1609A">
              <w:rPr>
                <w:sz w:val="22"/>
                <w:szCs w:val="22"/>
              </w:rPr>
              <w:t xml:space="preserve"> </w:t>
            </w:r>
            <w:r w:rsidRPr="00A1609A">
              <w:rPr>
                <w:sz w:val="22"/>
                <w:szCs w:val="22"/>
                <w:lang w:val="en-US"/>
              </w:rPr>
              <w:t>Intel</w:t>
            </w:r>
            <w:r w:rsidRPr="00A1609A">
              <w:rPr>
                <w:sz w:val="22"/>
                <w:szCs w:val="22"/>
              </w:rPr>
              <w:t xml:space="preserve"> </w:t>
            </w:r>
            <w:r w:rsidRPr="00A1609A">
              <w:rPr>
                <w:sz w:val="22"/>
                <w:szCs w:val="22"/>
                <w:lang w:val="en-US"/>
              </w:rPr>
              <w:t>Core</w:t>
            </w:r>
            <w:r w:rsidRPr="00A1609A">
              <w:rPr>
                <w:sz w:val="22"/>
                <w:szCs w:val="22"/>
              </w:rPr>
              <w:t xml:space="preserve"> </w:t>
            </w:r>
            <w:proofErr w:type="spellStart"/>
            <w:r w:rsidRPr="00A1609A">
              <w:rPr>
                <w:sz w:val="22"/>
                <w:szCs w:val="22"/>
                <w:lang w:val="en-US"/>
              </w:rPr>
              <w:t>i</w:t>
            </w:r>
            <w:proofErr w:type="spellEnd"/>
            <w:r w:rsidRPr="00A1609A">
              <w:rPr>
                <w:sz w:val="22"/>
                <w:szCs w:val="22"/>
              </w:rPr>
              <w:t>5-3570 3.4</w:t>
            </w:r>
            <w:r w:rsidRPr="00A1609A">
              <w:rPr>
                <w:sz w:val="22"/>
                <w:szCs w:val="22"/>
                <w:lang w:val="en-US"/>
              </w:rPr>
              <w:t>GHz</w:t>
            </w:r>
            <w:r w:rsidRPr="00A1609A">
              <w:rPr>
                <w:sz w:val="22"/>
                <w:szCs w:val="22"/>
              </w:rPr>
              <w:t>/4</w:t>
            </w:r>
            <w:r w:rsidRPr="00A1609A">
              <w:rPr>
                <w:sz w:val="22"/>
                <w:szCs w:val="22"/>
                <w:lang w:val="en-US"/>
              </w:rPr>
              <w:t>Gb</w:t>
            </w:r>
            <w:r w:rsidRPr="00A1609A">
              <w:rPr>
                <w:sz w:val="22"/>
                <w:szCs w:val="22"/>
              </w:rPr>
              <w:t xml:space="preserve"> /500</w:t>
            </w:r>
            <w:r w:rsidRPr="00A1609A">
              <w:rPr>
                <w:sz w:val="22"/>
                <w:szCs w:val="22"/>
                <w:lang w:val="en-US"/>
              </w:rPr>
              <w:t>Gb</w:t>
            </w:r>
            <w:r w:rsidRPr="00A1609A">
              <w:rPr>
                <w:sz w:val="22"/>
                <w:szCs w:val="22"/>
              </w:rPr>
              <w:t xml:space="preserve">/ </w:t>
            </w:r>
            <w:proofErr w:type="spellStart"/>
            <w:r w:rsidRPr="00A1609A">
              <w:rPr>
                <w:sz w:val="22"/>
                <w:szCs w:val="22"/>
                <w:lang w:val="en-US"/>
              </w:rPr>
              <w:t>VievSonic</w:t>
            </w:r>
            <w:proofErr w:type="spellEnd"/>
            <w:r w:rsidRPr="00A1609A">
              <w:rPr>
                <w:sz w:val="22"/>
                <w:szCs w:val="22"/>
              </w:rPr>
              <w:t xml:space="preserve"> </w:t>
            </w:r>
            <w:r w:rsidRPr="00A1609A">
              <w:rPr>
                <w:sz w:val="22"/>
                <w:szCs w:val="22"/>
                <w:lang w:val="en-US"/>
              </w:rPr>
              <w:t>VA</w:t>
            </w:r>
            <w:r w:rsidRPr="00A1609A">
              <w:rPr>
                <w:sz w:val="22"/>
                <w:szCs w:val="22"/>
              </w:rPr>
              <w:t>703</w:t>
            </w:r>
            <w:r w:rsidRPr="00A1609A">
              <w:rPr>
                <w:sz w:val="22"/>
                <w:szCs w:val="22"/>
                <w:lang w:val="en-US"/>
              </w:rPr>
              <w:t>b</w:t>
            </w:r>
            <w:r w:rsidRPr="00A1609A">
              <w:rPr>
                <w:sz w:val="22"/>
                <w:szCs w:val="22"/>
              </w:rPr>
              <w:t xml:space="preserve"> - 1 шт., Мультимедийный проектор  </w:t>
            </w:r>
            <w:proofErr w:type="spellStart"/>
            <w:r w:rsidRPr="00A1609A">
              <w:rPr>
                <w:sz w:val="22"/>
                <w:szCs w:val="22"/>
                <w:lang w:val="en-US"/>
              </w:rPr>
              <w:t>Optoma</w:t>
            </w:r>
            <w:proofErr w:type="spellEnd"/>
            <w:r w:rsidRPr="00A1609A">
              <w:rPr>
                <w:sz w:val="22"/>
                <w:szCs w:val="22"/>
              </w:rPr>
              <w:t xml:space="preserve"> </w:t>
            </w:r>
            <w:r w:rsidRPr="00A1609A">
              <w:rPr>
                <w:sz w:val="22"/>
                <w:szCs w:val="22"/>
                <w:lang w:val="en-US"/>
              </w:rPr>
              <w:t>x</w:t>
            </w:r>
            <w:r w:rsidRPr="00A1609A">
              <w:rPr>
                <w:sz w:val="22"/>
                <w:szCs w:val="22"/>
              </w:rPr>
              <w:t xml:space="preserve"> 400 - 1 шт., Экран </w:t>
            </w:r>
            <w:proofErr w:type="spellStart"/>
            <w:r w:rsidRPr="00A1609A">
              <w:rPr>
                <w:sz w:val="22"/>
                <w:szCs w:val="22"/>
              </w:rPr>
              <w:t>проекцион</w:t>
            </w:r>
            <w:proofErr w:type="spellEnd"/>
            <w:r w:rsidRPr="00A1609A">
              <w:rPr>
                <w:sz w:val="22"/>
                <w:szCs w:val="22"/>
              </w:rPr>
              <w:t xml:space="preserve">. </w:t>
            </w:r>
            <w:proofErr w:type="spellStart"/>
            <w:r w:rsidRPr="00A1609A">
              <w:rPr>
                <w:sz w:val="22"/>
                <w:szCs w:val="22"/>
                <w:lang w:val="en-US"/>
              </w:rPr>
              <w:t>Projecta</w:t>
            </w:r>
            <w:proofErr w:type="spellEnd"/>
            <w:r w:rsidRPr="00A1609A">
              <w:rPr>
                <w:sz w:val="22"/>
                <w:szCs w:val="22"/>
              </w:rPr>
              <w:t xml:space="preserve"> </w:t>
            </w:r>
            <w:r w:rsidRPr="00A1609A">
              <w:rPr>
                <w:sz w:val="22"/>
                <w:szCs w:val="22"/>
                <w:lang w:val="en-US"/>
              </w:rPr>
              <w:t>Compact</w:t>
            </w:r>
            <w:r w:rsidRPr="00A1609A">
              <w:rPr>
                <w:sz w:val="22"/>
                <w:szCs w:val="22"/>
              </w:rPr>
              <w:t xml:space="preserve"> </w:t>
            </w:r>
            <w:proofErr w:type="spellStart"/>
            <w:r w:rsidRPr="00A1609A">
              <w:rPr>
                <w:sz w:val="22"/>
                <w:szCs w:val="22"/>
                <w:lang w:val="en-US"/>
              </w:rPr>
              <w:t>Electrol</w:t>
            </w:r>
            <w:proofErr w:type="spellEnd"/>
            <w:r w:rsidRPr="00A1609A">
              <w:rPr>
                <w:sz w:val="22"/>
                <w:szCs w:val="22"/>
              </w:rPr>
              <w:t xml:space="preserve"> 153</w:t>
            </w:r>
            <w:r w:rsidRPr="00A1609A">
              <w:rPr>
                <w:sz w:val="22"/>
                <w:szCs w:val="22"/>
                <w:lang w:val="en-US"/>
              </w:rPr>
              <w:t>x</w:t>
            </w:r>
            <w:r w:rsidRPr="00A1609A">
              <w:rPr>
                <w:sz w:val="22"/>
                <w:szCs w:val="22"/>
              </w:rPr>
              <w:t xml:space="preserve">200 </w:t>
            </w:r>
            <w:r w:rsidRPr="00A1609A">
              <w:rPr>
                <w:sz w:val="22"/>
                <w:szCs w:val="22"/>
                <w:lang w:val="en-US"/>
              </w:rPr>
              <w:t>c</w:t>
            </w:r>
            <w:r w:rsidRPr="00A1609A">
              <w:rPr>
                <w:sz w:val="22"/>
                <w:szCs w:val="22"/>
              </w:rPr>
              <w:t xml:space="preserve">м </w:t>
            </w:r>
            <w:r w:rsidRPr="00A1609A">
              <w:rPr>
                <w:sz w:val="22"/>
                <w:szCs w:val="22"/>
                <w:lang w:val="en-US"/>
              </w:rPr>
              <w:t>MATTE</w:t>
            </w:r>
            <w:r w:rsidRPr="00A1609A">
              <w:rPr>
                <w:sz w:val="22"/>
                <w:szCs w:val="22"/>
              </w:rPr>
              <w:t xml:space="preserve"> </w:t>
            </w:r>
            <w:r w:rsidRPr="00A1609A">
              <w:rPr>
                <w:sz w:val="22"/>
                <w:szCs w:val="22"/>
                <w:lang w:val="en-US"/>
              </w:rPr>
              <w:t>White</w:t>
            </w:r>
            <w:r w:rsidRPr="00A1609A">
              <w:rPr>
                <w:sz w:val="22"/>
                <w:szCs w:val="22"/>
              </w:rPr>
              <w:t xml:space="preserve"> </w:t>
            </w:r>
            <w:r w:rsidRPr="00A1609A">
              <w:rPr>
                <w:sz w:val="22"/>
                <w:szCs w:val="22"/>
                <w:lang w:val="en-US"/>
              </w:rPr>
              <w:t>S</w:t>
            </w:r>
            <w:r w:rsidRPr="00A1609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848BB75" w14:textId="77777777" w:rsidR="002C735C" w:rsidRPr="00A1609A" w:rsidRDefault="00B43524" w:rsidP="002718E2">
            <w:pPr>
              <w:pStyle w:val="Style214"/>
              <w:ind w:firstLine="0"/>
              <w:rPr>
                <w:sz w:val="22"/>
                <w:szCs w:val="22"/>
              </w:rPr>
            </w:pPr>
            <w:r w:rsidRPr="00A1609A">
              <w:rPr>
                <w:sz w:val="22"/>
                <w:szCs w:val="22"/>
              </w:rPr>
              <w:t xml:space="preserve">191002, г. Санкт-Петербург, Кузнечный пер., д. 9/27, лит. </w:t>
            </w:r>
            <w:r w:rsidRPr="00A1609A">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23384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23384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23385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23385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1609A" w14:paraId="00A02E8D" w14:textId="77777777" w:rsidTr="0014142E">
        <w:tc>
          <w:tcPr>
            <w:tcW w:w="562" w:type="dxa"/>
          </w:tcPr>
          <w:p w14:paraId="14C13AB0" w14:textId="77777777" w:rsidR="00A1609A" w:rsidRPr="00140C74" w:rsidRDefault="00A1609A" w:rsidP="0014142E">
            <w:pPr>
              <w:pStyle w:val="Default"/>
              <w:spacing w:after="30"/>
              <w:jc w:val="both"/>
              <w:rPr>
                <w:sz w:val="23"/>
                <w:szCs w:val="23"/>
              </w:rPr>
            </w:pPr>
          </w:p>
        </w:tc>
        <w:tc>
          <w:tcPr>
            <w:tcW w:w="8783" w:type="dxa"/>
          </w:tcPr>
          <w:p w14:paraId="53F53286" w14:textId="77777777" w:rsidR="00A1609A" w:rsidRPr="00A1609A" w:rsidRDefault="00A1609A" w:rsidP="0014142E">
            <w:pPr>
              <w:pStyle w:val="Default"/>
              <w:spacing w:after="30"/>
              <w:jc w:val="both"/>
              <w:rPr>
                <w:sz w:val="23"/>
                <w:szCs w:val="23"/>
              </w:rPr>
            </w:pPr>
            <w:r w:rsidRPr="00A1609A">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23385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1609A" w:rsidRDefault="00AD3A54" w:rsidP="00801458">
            <w:pPr>
              <w:pStyle w:val="Default"/>
              <w:spacing w:after="30"/>
              <w:jc w:val="both"/>
              <w:rPr>
                <w:sz w:val="23"/>
                <w:szCs w:val="23"/>
              </w:rPr>
            </w:pPr>
            <w:r w:rsidRPr="00A1609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A1609A" w:rsidRDefault="005D65A5" w:rsidP="005D65A5">
      <w:pPr>
        <w:pStyle w:val="2"/>
        <w:jc w:val="center"/>
        <w:rPr>
          <w:rFonts w:ascii="Times New Roman" w:hAnsi="Times New Roman" w:cs="Times New Roman"/>
          <w:b/>
          <w:color w:val="auto"/>
          <w:sz w:val="28"/>
          <w:szCs w:val="28"/>
        </w:rPr>
      </w:pPr>
      <w:bookmarkStart w:id="21" w:name="_Toc82187016"/>
      <w:bookmarkStart w:id="22" w:name="_Toc199233853"/>
      <w:r w:rsidRPr="00A1609A">
        <w:rPr>
          <w:rFonts w:ascii="Times New Roman" w:hAnsi="Times New Roman" w:cs="Times New Roman"/>
          <w:b/>
          <w:color w:val="auto"/>
          <w:sz w:val="28"/>
          <w:szCs w:val="28"/>
        </w:rPr>
        <w:t>1.3 Контрольные точки</w:t>
      </w:r>
      <w:bookmarkEnd w:id="21"/>
      <w:bookmarkEnd w:id="22"/>
    </w:p>
    <w:p w14:paraId="3D99B214" w14:textId="77777777" w:rsidR="005D65A5" w:rsidRPr="00A1609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1609A" w14:paraId="5A1C9382" w14:textId="77777777" w:rsidTr="00801458">
        <w:tc>
          <w:tcPr>
            <w:tcW w:w="2336" w:type="dxa"/>
          </w:tcPr>
          <w:p w14:paraId="4C518DAB" w14:textId="77777777" w:rsidR="005D65A5" w:rsidRPr="00A1609A" w:rsidRDefault="005D65A5" w:rsidP="00801458">
            <w:pPr>
              <w:jc w:val="center"/>
              <w:rPr>
                <w:rFonts w:ascii="Times New Roman" w:hAnsi="Times New Roman" w:cs="Times New Roman"/>
                <w:b/>
              </w:rPr>
            </w:pPr>
            <w:r w:rsidRPr="00A1609A">
              <w:rPr>
                <w:rFonts w:ascii="Times New Roman" w:hAnsi="Times New Roman" w:cs="Times New Roman"/>
                <w:b/>
              </w:rPr>
              <w:t>Номер контрольной точки</w:t>
            </w:r>
          </w:p>
        </w:tc>
        <w:tc>
          <w:tcPr>
            <w:tcW w:w="2336" w:type="dxa"/>
          </w:tcPr>
          <w:p w14:paraId="6FB4C23E" w14:textId="77777777" w:rsidR="005D65A5" w:rsidRPr="00A1609A" w:rsidRDefault="005D65A5" w:rsidP="00801458">
            <w:pPr>
              <w:jc w:val="center"/>
              <w:rPr>
                <w:rFonts w:ascii="Times New Roman" w:hAnsi="Times New Roman" w:cs="Times New Roman"/>
                <w:b/>
              </w:rPr>
            </w:pPr>
            <w:r w:rsidRPr="00A1609A">
              <w:rPr>
                <w:rFonts w:ascii="Times New Roman" w:hAnsi="Times New Roman" w:cs="Times New Roman"/>
                <w:b/>
              </w:rPr>
              <w:t>Тип контрольной точки</w:t>
            </w:r>
          </w:p>
        </w:tc>
        <w:tc>
          <w:tcPr>
            <w:tcW w:w="2336" w:type="dxa"/>
          </w:tcPr>
          <w:p w14:paraId="048CBEA9" w14:textId="77777777" w:rsidR="005D65A5" w:rsidRPr="00A1609A" w:rsidRDefault="005D65A5" w:rsidP="00801458">
            <w:pPr>
              <w:jc w:val="center"/>
              <w:rPr>
                <w:rFonts w:ascii="Times New Roman" w:hAnsi="Times New Roman" w:cs="Times New Roman"/>
                <w:b/>
              </w:rPr>
            </w:pPr>
            <w:r w:rsidRPr="00A1609A">
              <w:rPr>
                <w:rFonts w:ascii="Times New Roman" w:hAnsi="Times New Roman" w:cs="Times New Roman"/>
                <w:b/>
              </w:rPr>
              <w:t>Способ проведения</w:t>
            </w:r>
          </w:p>
        </w:tc>
        <w:tc>
          <w:tcPr>
            <w:tcW w:w="2337" w:type="dxa"/>
          </w:tcPr>
          <w:p w14:paraId="267B0FDF" w14:textId="77777777" w:rsidR="005D65A5" w:rsidRPr="00A1609A" w:rsidRDefault="005D65A5" w:rsidP="00801458">
            <w:pPr>
              <w:jc w:val="center"/>
              <w:rPr>
                <w:rFonts w:ascii="Times New Roman" w:hAnsi="Times New Roman" w:cs="Times New Roman"/>
                <w:b/>
              </w:rPr>
            </w:pPr>
            <w:r w:rsidRPr="00A1609A">
              <w:rPr>
                <w:rFonts w:ascii="Times New Roman" w:hAnsi="Times New Roman" w:cs="Times New Roman"/>
                <w:b/>
              </w:rPr>
              <w:t>Номера тем</w:t>
            </w:r>
          </w:p>
        </w:tc>
      </w:tr>
      <w:tr w:rsidR="005D65A5" w:rsidRPr="00A1609A" w14:paraId="07658034" w14:textId="77777777" w:rsidTr="00801458">
        <w:tc>
          <w:tcPr>
            <w:tcW w:w="2336" w:type="dxa"/>
          </w:tcPr>
          <w:p w14:paraId="1553D698" w14:textId="78F29BFB" w:rsidR="005D65A5" w:rsidRPr="00A1609A" w:rsidRDefault="007478E0" w:rsidP="00801458">
            <w:pPr>
              <w:jc w:val="center"/>
              <w:rPr>
                <w:rFonts w:ascii="Times New Roman" w:hAnsi="Times New Roman" w:cs="Times New Roman"/>
              </w:rPr>
            </w:pPr>
            <w:r w:rsidRPr="00A1609A">
              <w:rPr>
                <w:rFonts w:ascii="Times New Roman" w:hAnsi="Times New Roman" w:cs="Times New Roman"/>
                <w:lang w:val="en-US"/>
              </w:rPr>
              <w:t>1</w:t>
            </w:r>
          </w:p>
        </w:tc>
        <w:tc>
          <w:tcPr>
            <w:tcW w:w="2336" w:type="dxa"/>
          </w:tcPr>
          <w:p w14:paraId="4C5C3C11" w14:textId="5E14221A" w:rsidR="005D65A5" w:rsidRPr="00A1609A" w:rsidRDefault="007478E0" w:rsidP="00801458">
            <w:pPr>
              <w:rPr>
                <w:rFonts w:ascii="Times New Roman" w:hAnsi="Times New Roman" w:cs="Times New Roman"/>
              </w:rPr>
            </w:pPr>
            <w:r w:rsidRPr="00A1609A">
              <w:rPr>
                <w:rFonts w:ascii="Times New Roman" w:hAnsi="Times New Roman" w:cs="Times New Roman"/>
                <w:lang w:val="en-US"/>
              </w:rPr>
              <w:t>Аналитическая работа</w:t>
            </w:r>
          </w:p>
        </w:tc>
        <w:tc>
          <w:tcPr>
            <w:tcW w:w="2336" w:type="dxa"/>
          </w:tcPr>
          <w:p w14:paraId="09793085" w14:textId="37E3864C" w:rsidR="005D65A5" w:rsidRPr="00A1609A" w:rsidRDefault="007478E0" w:rsidP="00801458">
            <w:pPr>
              <w:rPr>
                <w:rFonts w:ascii="Times New Roman" w:hAnsi="Times New Roman" w:cs="Times New Roman"/>
              </w:rPr>
            </w:pPr>
            <w:r w:rsidRPr="00A1609A">
              <w:rPr>
                <w:rFonts w:ascii="Times New Roman" w:hAnsi="Times New Roman" w:cs="Times New Roman"/>
                <w:lang w:val="en-US"/>
              </w:rPr>
              <w:t>письменно</w:t>
            </w:r>
          </w:p>
        </w:tc>
        <w:tc>
          <w:tcPr>
            <w:tcW w:w="2337" w:type="dxa"/>
          </w:tcPr>
          <w:p w14:paraId="094717B7" w14:textId="2660FE96" w:rsidR="005D65A5" w:rsidRPr="00A1609A" w:rsidRDefault="007478E0" w:rsidP="00801458">
            <w:pPr>
              <w:rPr>
                <w:rFonts w:ascii="Times New Roman" w:hAnsi="Times New Roman" w:cs="Times New Roman"/>
              </w:rPr>
            </w:pPr>
            <w:r w:rsidRPr="00A1609A">
              <w:rPr>
                <w:rFonts w:ascii="Times New Roman" w:hAnsi="Times New Roman" w:cs="Times New Roman"/>
                <w:lang w:val="en-US"/>
              </w:rPr>
              <w:t>1-2</w:t>
            </w:r>
          </w:p>
        </w:tc>
      </w:tr>
      <w:tr w:rsidR="005D65A5" w:rsidRPr="00A1609A" w14:paraId="2B7C4CCE" w14:textId="77777777" w:rsidTr="00801458">
        <w:tc>
          <w:tcPr>
            <w:tcW w:w="2336" w:type="dxa"/>
          </w:tcPr>
          <w:p w14:paraId="4D4A0C20" w14:textId="77777777" w:rsidR="005D65A5" w:rsidRPr="00A1609A" w:rsidRDefault="007478E0" w:rsidP="00801458">
            <w:pPr>
              <w:jc w:val="center"/>
              <w:rPr>
                <w:rFonts w:ascii="Times New Roman" w:hAnsi="Times New Roman" w:cs="Times New Roman"/>
              </w:rPr>
            </w:pPr>
            <w:r w:rsidRPr="00A1609A">
              <w:rPr>
                <w:rFonts w:ascii="Times New Roman" w:hAnsi="Times New Roman" w:cs="Times New Roman"/>
                <w:lang w:val="en-US"/>
              </w:rPr>
              <w:t>2</w:t>
            </w:r>
          </w:p>
        </w:tc>
        <w:tc>
          <w:tcPr>
            <w:tcW w:w="2336" w:type="dxa"/>
          </w:tcPr>
          <w:p w14:paraId="2CC013E6" w14:textId="77777777" w:rsidR="005D65A5" w:rsidRPr="00A1609A" w:rsidRDefault="007478E0" w:rsidP="00801458">
            <w:pPr>
              <w:rPr>
                <w:rFonts w:ascii="Times New Roman" w:hAnsi="Times New Roman" w:cs="Times New Roman"/>
              </w:rPr>
            </w:pPr>
            <w:r w:rsidRPr="00A1609A">
              <w:rPr>
                <w:rFonts w:ascii="Times New Roman" w:hAnsi="Times New Roman" w:cs="Times New Roman"/>
                <w:lang w:val="en-US"/>
              </w:rPr>
              <w:t>Контрольная работа</w:t>
            </w:r>
          </w:p>
        </w:tc>
        <w:tc>
          <w:tcPr>
            <w:tcW w:w="2336" w:type="dxa"/>
          </w:tcPr>
          <w:p w14:paraId="5FC82416" w14:textId="77777777" w:rsidR="005D65A5" w:rsidRPr="00A1609A" w:rsidRDefault="007478E0" w:rsidP="00801458">
            <w:pPr>
              <w:rPr>
                <w:rFonts w:ascii="Times New Roman" w:hAnsi="Times New Roman" w:cs="Times New Roman"/>
              </w:rPr>
            </w:pPr>
            <w:r w:rsidRPr="00A1609A">
              <w:rPr>
                <w:rFonts w:ascii="Times New Roman" w:hAnsi="Times New Roman" w:cs="Times New Roman"/>
                <w:lang w:val="en-US"/>
              </w:rPr>
              <w:t>письменно</w:t>
            </w:r>
          </w:p>
        </w:tc>
        <w:tc>
          <w:tcPr>
            <w:tcW w:w="2337" w:type="dxa"/>
          </w:tcPr>
          <w:p w14:paraId="1C1D4F6A" w14:textId="77777777" w:rsidR="005D65A5" w:rsidRPr="00A1609A" w:rsidRDefault="007478E0" w:rsidP="00801458">
            <w:pPr>
              <w:rPr>
                <w:rFonts w:ascii="Times New Roman" w:hAnsi="Times New Roman" w:cs="Times New Roman"/>
              </w:rPr>
            </w:pPr>
            <w:r w:rsidRPr="00A1609A">
              <w:rPr>
                <w:rFonts w:ascii="Times New Roman" w:hAnsi="Times New Roman" w:cs="Times New Roman"/>
                <w:lang w:val="en-US"/>
              </w:rPr>
              <w:t>3-5</w:t>
            </w:r>
          </w:p>
        </w:tc>
      </w:tr>
      <w:tr w:rsidR="005D65A5" w:rsidRPr="00A1609A" w14:paraId="68ABEA87" w14:textId="77777777" w:rsidTr="00801458">
        <w:tc>
          <w:tcPr>
            <w:tcW w:w="2336" w:type="dxa"/>
          </w:tcPr>
          <w:p w14:paraId="5A9B569F" w14:textId="77777777" w:rsidR="005D65A5" w:rsidRPr="00A1609A" w:rsidRDefault="007478E0" w:rsidP="00801458">
            <w:pPr>
              <w:jc w:val="center"/>
              <w:rPr>
                <w:rFonts w:ascii="Times New Roman" w:hAnsi="Times New Roman" w:cs="Times New Roman"/>
              </w:rPr>
            </w:pPr>
            <w:r w:rsidRPr="00A1609A">
              <w:rPr>
                <w:rFonts w:ascii="Times New Roman" w:hAnsi="Times New Roman" w:cs="Times New Roman"/>
                <w:lang w:val="en-US"/>
              </w:rPr>
              <w:t>3</w:t>
            </w:r>
          </w:p>
        </w:tc>
        <w:tc>
          <w:tcPr>
            <w:tcW w:w="2336" w:type="dxa"/>
          </w:tcPr>
          <w:p w14:paraId="1456FF29" w14:textId="77777777" w:rsidR="005D65A5" w:rsidRPr="00A1609A" w:rsidRDefault="007478E0" w:rsidP="00801458">
            <w:pPr>
              <w:rPr>
                <w:rFonts w:ascii="Times New Roman" w:hAnsi="Times New Roman" w:cs="Times New Roman"/>
              </w:rPr>
            </w:pPr>
            <w:r w:rsidRPr="00A1609A">
              <w:rPr>
                <w:rFonts w:ascii="Times New Roman" w:hAnsi="Times New Roman" w:cs="Times New Roman"/>
                <w:lang w:val="en-US"/>
              </w:rPr>
              <w:t>Текущий контроль</w:t>
            </w:r>
          </w:p>
        </w:tc>
        <w:tc>
          <w:tcPr>
            <w:tcW w:w="2336" w:type="dxa"/>
          </w:tcPr>
          <w:p w14:paraId="688782DC" w14:textId="77777777" w:rsidR="005D65A5" w:rsidRPr="00A1609A" w:rsidRDefault="007478E0" w:rsidP="00801458">
            <w:pPr>
              <w:rPr>
                <w:rFonts w:ascii="Times New Roman" w:hAnsi="Times New Roman" w:cs="Times New Roman"/>
              </w:rPr>
            </w:pPr>
            <w:r w:rsidRPr="00A1609A">
              <w:rPr>
                <w:rFonts w:ascii="Times New Roman" w:hAnsi="Times New Roman" w:cs="Times New Roman"/>
              </w:rPr>
              <w:t>с помощью технических средств и информационных систем</w:t>
            </w:r>
          </w:p>
        </w:tc>
        <w:tc>
          <w:tcPr>
            <w:tcW w:w="2337" w:type="dxa"/>
          </w:tcPr>
          <w:p w14:paraId="31B43041" w14:textId="77777777" w:rsidR="005D65A5" w:rsidRPr="00A1609A" w:rsidRDefault="007478E0" w:rsidP="00801458">
            <w:pPr>
              <w:rPr>
                <w:rFonts w:ascii="Times New Roman" w:hAnsi="Times New Roman" w:cs="Times New Roman"/>
              </w:rPr>
            </w:pPr>
            <w:r w:rsidRPr="00A1609A">
              <w:rPr>
                <w:rFonts w:ascii="Times New Roman" w:hAnsi="Times New Roman" w:cs="Times New Roman"/>
                <w:lang w:val="en-US"/>
              </w:rPr>
              <w:t>1-5</w:t>
            </w:r>
          </w:p>
        </w:tc>
      </w:tr>
    </w:tbl>
    <w:p w14:paraId="6D01A11C" w14:textId="61720847" w:rsidR="00F56264" w:rsidRPr="00A1609A" w:rsidRDefault="00F56264" w:rsidP="00090AC1">
      <w:pPr>
        <w:jc w:val="both"/>
        <w:rPr>
          <w:rFonts w:ascii="Times New Roman" w:hAnsi="Times New Roman" w:cs="Times New Roman"/>
          <w:b/>
          <w:sz w:val="28"/>
          <w:szCs w:val="28"/>
        </w:rPr>
      </w:pPr>
    </w:p>
    <w:p w14:paraId="1E7CF20C" w14:textId="77777777" w:rsidR="00C23E7F" w:rsidRPr="00A1609A" w:rsidRDefault="00C23E7F" w:rsidP="00C23E7F">
      <w:pPr>
        <w:pStyle w:val="2"/>
        <w:jc w:val="center"/>
        <w:rPr>
          <w:rFonts w:ascii="Times New Roman" w:hAnsi="Times New Roman" w:cs="Times New Roman"/>
          <w:b/>
          <w:color w:val="auto"/>
          <w:sz w:val="28"/>
          <w:szCs w:val="28"/>
        </w:rPr>
      </w:pPr>
      <w:bookmarkStart w:id="23" w:name="_Toc82187017"/>
      <w:bookmarkStart w:id="24" w:name="_Toc199233854"/>
      <w:r w:rsidRPr="00A1609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A1609A"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1609A" w:rsidRPr="00A1609A" w14:paraId="767668E9" w14:textId="77777777" w:rsidTr="0014142E">
        <w:tc>
          <w:tcPr>
            <w:tcW w:w="562" w:type="dxa"/>
          </w:tcPr>
          <w:p w14:paraId="0EBA9A29" w14:textId="77777777" w:rsidR="00A1609A" w:rsidRPr="00A1609A" w:rsidRDefault="00A1609A" w:rsidP="0014142E">
            <w:pPr>
              <w:pStyle w:val="Default"/>
              <w:spacing w:after="30"/>
              <w:jc w:val="both"/>
              <w:rPr>
                <w:sz w:val="23"/>
                <w:szCs w:val="23"/>
                <w:lang w:val="en-US"/>
              </w:rPr>
            </w:pPr>
          </w:p>
        </w:tc>
        <w:tc>
          <w:tcPr>
            <w:tcW w:w="8783" w:type="dxa"/>
          </w:tcPr>
          <w:p w14:paraId="27B8C550" w14:textId="77777777" w:rsidR="00A1609A" w:rsidRPr="00A1609A" w:rsidRDefault="00A1609A" w:rsidP="0014142E">
            <w:pPr>
              <w:pStyle w:val="Default"/>
              <w:spacing w:after="30"/>
              <w:jc w:val="both"/>
              <w:rPr>
                <w:sz w:val="23"/>
                <w:szCs w:val="23"/>
              </w:rPr>
            </w:pPr>
            <w:r w:rsidRPr="00A1609A">
              <w:rPr>
                <w:sz w:val="23"/>
                <w:szCs w:val="23"/>
              </w:rPr>
              <w:t>Рабочей программой дисциплины не предусмотрено.</w:t>
            </w:r>
          </w:p>
        </w:tc>
      </w:tr>
    </w:tbl>
    <w:p w14:paraId="1C2691F8" w14:textId="77777777" w:rsidR="00A1609A" w:rsidRPr="00A1609A" w:rsidRDefault="00A1609A" w:rsidP="00C23E7F">
      <w:pPr>
        <w:spacing w:after="0" w:line="240" w:lineRule="auto"/>
        <w:jc w:val="center"/>
        <w:rPr>
          <w:rFonts w:ascii="Times New Roman" w:hAnsi="Times New Roman"/>
          <w:b/>
          <w:sz w:val="28"/>
          <w:szCs w:val="28"/>
        </w:rPr>
      </w:pPr>
    </w:p>
    <w:p w14:paraId="11DE9780" w14:textId="77777777" w:rsidR="00B8237E" w:rsidRPr="00A1609A" w:rsidRDefault="00B8237E" w:rsidP="00B8237E">
      <w:pPr>
        <w:pStyle w:val="2"/>
        <w:jc w:val="center"/>
        <w:rPr>
          <w:rFonts w:ascii="Times New Roman" w:hAnsi="Times New Roman" w:cs="Times New Roman"/>
          <w:b/>
          <w:color w:val="auto"/>
          <w:sz w:val="28"/>
          <w:szCs w:val="28"/>
        </w:rPr>
      </w:pPr>
      <w:bookmarkStart w:id="25" w:name="_Toc82187018"/>
      <w:bookmarkStart w:id="26" w:name="_Toc199233855"/>
      <w:r w:rsidRPr="00A1609A">
        <w:rPr>
          <w:rFonts w:ascii="Times New Roman" w:hAnsi="Times New Roman" w:cs="Times New Roman"/>
          <w:b/>
          <w:color w:val="auto"/>
          <w:sz w:val="28"/>
          <w:szCs w:val="28"/>
        </w:rPr>
        <w:t xml:space="preserve">1.5 Самостоятельная работа </w:t>
      </w:r>
      <w:proofErr w:type="gramStart"/>
      <w:r w:rsidRPr="00A1609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A1609A" w:rsidRDefault="00B8237E" w:rsidP="00B8237E"/>
    <w:tbl>
      <w:tblPr>
        <w:tblStyle w:val="a4"/>
        <w:tblW w:w="5000" w:type="pct"/>
        <w:tblLook w:val="04A0" w:firstRow="1" w:lastRow="0" w:firstColumn="1" w:lastColumn="0" w:noHBand="0" w:noVBand="1"/>
      </w:tblPr>
      <w:tblGrid>
        <w:gridCol w:w="4785"/>
        <w:gridCol w:w="4786"/>
      </w:tblGrid>
      <w:tr w:rsidR="00B8237E" w:rsidRPr="00A1609A" w14:paraId="0267C479" w14:textId="77777777" w:rsidTr="00801458">
        <w:tc>
          <w:tcPr>
            <w:tcW w:w="2500" w:type="pct"/>
          </w:tcPr>
          <w:p w14:paraId="37F699C9" w14:textId="77777777" w:rsidR="00B8237E" w:rsidRPr="00A1609A" w:rsidRDefault="00B8237E" w:rsidP="00801458">
            <w:pPr>
              <w:jc w:val="center"/>
              <w:rPr>
                <w:rFonts w:ascii="Times New Roman" w:hAnsi="Times New Roman" w:cs="Times New Roman"/>
                <w:b/>
              </w:rPr>
            </w:pPr>
            <w:r w:rsidRPr="00A1609A">
              <w:rPr>
                <w:rFonts w:ascii="Times New Roman" w:hAnsi="Times New Roman" w:cs="Times New Roman"/>
                <w:b/>
              </w:rPr>
              <w:t>Наименования самостоятельной работы</w:t>
            </w:r>
          </w:p>
        </w:tc>
        <w:tc>
          <w:tcPr>
            <w:tcW w:w="2500" w:type="pct"/>
          </w:tcPr>
          <w:p w14:paraId="0A769611" w14:textId="77777777" w:rsidR="00B8237E" w:rsidRPr="00A1609A" w:rsidRDefault="00B8237E" w:rsidP="00801458">
            <w:pPr>
              <w:jc w:val="center"/>
              <w:rPr>
                <w:rFonts w:ascii="Times New Roman" w:hAnsi="Times New Roman" w:cs="Times New Roman"/>
                <w:b/>
              </w:rPr>
            </w:pPr>
            <w:r w:rsidRPr="00A1609A">
              <w:rPr>
                <w:rFonts w:ascii="Times New Roman" w:hAnsi="Times New Roman" w:cs="Times New Roman"/>
                <w:b/>
              </w:rPr>
              <w:t>Номера тем</w:t>
            </w:r>
          </w:p>
        </w:tc>
      </w:tr>
      <w:tr w:rsidR="00B8237E" w:rsidRPr="00A1609A" w14:paraId="3F240151" w14:textId="77777777" w:rsidTr="00801458">
        <w:tc>
          <w:tcPr>
            <w:tcW w:w="2500" w:type="pct"/>
          </w:tcPr>
          <w:p w14:paraId="61E91592" w14:textId="61A0874C" w:rsidR="00B8237E" w:rsidRPr="00A1609A" w:rsidRDefault="00B8237E" w:rsidP="00801458">
            <w:pPr>
              <w:rPr>
                <w:rFonts w:ascii="Times New Roman" w:hAnsi="Times New Roman" w:cs="Times New Roman"/>
                <w:lang w:val="en-US"/>
              </w:rPr>
            </w:pPr>
            <w:r w:rsidRPr="00A1609A">
              <w:rPr>
                <w:rFonts w:ascii="Times New Roman" w:hAnsi="Times New Roman" w:cs="Times New Roman"/>
                <w:lang w:val="en-US"/>
              </w:rPr>
              <w:t>Написание научных статей</w:t>
            </w:r>
          </w:p>
        </w:tc>
        <w:tc>
          <w:tcPr>
            <w:tcW w:w="2500" w:type="pct"/>
          </w:tcPr>
          <w:p w14:paraId="45ED640C" w14:textId="16CDBBD7" w:rsidR="00B8237E" w:rsidRPr="00A1609A" w:rsidRDefault="005C548A" w:rsidP="00801458">
            <w:pPr>
              <w:rPr>
                <w:rFonts w:ascii="Times New Roman" w:hAnsi="Times New Roman" w:cs="Times New Roman"/>
              </w:rPr>
            </w:pPr>
            <w:r w:rsidRPr="00A1609A">
              <w:rPr>
                <w:rFonts w:ascii="Times New Roman" w:hAnsi="Times New Roman" w:cs="Times New Roman"/>
                <w:lang w:val="en-US"/>
              </w:rPr>
              <w:t>2-4</w:t>
            </w:r>
          </w:p>
        </w:tc>
      </w:tr>
      <w:tr w:rsidR="00B8237E" w:rsidRPr="00A1609A" w14:paraId="62E71299" w14:textId="77777777" w:rsidTr="00801458">
        <w:tc>
          <w:tcPr>
            <w:tcW w:w="2500" w:type="pct"/>
          </w:tcPr>
          <w:p w14:paraId="265130BC" w14:textId="77777777" w:rsidR="00B8237E" w:rsidRPr="00A1609A" w:rsidRDefault="00B8237E" w:rsidP="00801458">
            <w:pPr>
              <w:rPr>
                <w:rFonts w:ascii="Times New Roman" w:hAnsi="Times New Roman" w:cs="Times New Roman"/>
              </w:rPr>
            </w:pPr>
            <w:r w:rsidRPr="00A1609A">
              <w:rPr>
                <w:rFonts w:ascii="Times New Roman" w:hAnsi="Times New Roman" w:cs="Times New Roman"/>
              </w:rPr>
              <w:t>Подготовка к лекционным и практическим занятиям</w:t>
            </w:r>
          </w:p>
        </w:tc>
        <w:tc>
          <w:tcPr>
            <w:tcW w:w="2500" w:type="pct"/>
          </w:tcPr>
          <w:p w14:paraId="13C76129" w14:textId="77777777" w:rsidR="00B8237E" w:rsidRPr="00A1609A" w:rsidRDefault="005C548A" w:rsidP="00801458">
            <w:pPr>
              <w:rPr>
                <w:rFonts w:ascii="Times New Roman" w:hAnsi="Times New Roman" w:cs="Times New Roman"/>
              </w:rPr>
            </w:pPr>
            <w:r w:rsidRPr="00A1609A">
              <w:rPr>
                <w:rFonts w:ascii="Times New Roman" w:hAnsi="Times New Roman" w:cs="Times New Roman"/>
                <w:lang w:val="en-US"/>
              </w:rPr>
              <w:t>1-5</w:t>
            </w:r>
          </w:p>
        </w:tc>
      </w:tr>
      <w:tr w:rsidR="00B8237E" w:rsidRPr="00A1609A" w14:paraId="64A846F4" w14:textId="77777777" w:rsidTr="00801458">
        <w:tc>
          <w:tcPr>
            <w:tcW w:w="2500" w:type="pct"/>
          </w:tcPr>
          <w:p w14:paraId="55C153F8" w14:textId="77777777" w:rsidR="00B8237E" w:rsidRPr="00A1609A" w:rsidRDefault="00B8237E" w:rsidP="00801458">
            <w:pPr>
              <w:rPr>
                <w:rFonts w:ascii="Times New Roman" w:hAnsi="Times New Roman" w:cs="Times New Roman"/>
              </w:rPr>
            </w:pPr>
            <w:r w:rsidRPr="00A1609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4BF2982" w14:textId="77777777" w:rsidR="00B8237E" w:rsidRPr="00A1609A" w:rsidRDefault="005C548A" w:rsidP="00801458">
            <w:pPr>
              <w:rPr>
                <w:rFonts w:ascii="Times New Roman" w:hAnsi="Times New Roman" w:cs="Times New Roman"/>
              </w:rPr>
            </w:pPr>
            <w:r w:rsidRPr="00A1609A">
              <w:rPr>
                <w:rFonts w:ascii="Times New Roman" w:hAnsi="Times New Roman" w:cs="Times New Roman"/>
                <w:lang w:val="en-US"/>
              </w:rPr>
              <w:t>2,3</w:t>
            </w:r>
          </w:p>
        </w:tc>
      </w:tr>
      <w:tr w:rsidR="00B8237E" w:rsidRPr="00A1609A" w14:paraId="0862F2B4" w14:textId="77777777" w:rsidTr="00801458">
        <w:tc>
          <w:tcPr>
            <w:tcW w:w="2500" w:type="pct"/>
          </w:tcPr>
          <w:p w14:paraId="26B6D9AE" w14:textId="77777777" w:rsidR="00B8237E" w:rsidRPr="00A1609A" w:rsidRDefault="00B8237E" w:rsidP="00801458">
            <w:pPr>
              <w:rPr>
                <w:rFonts w:ascii="Times New Roman" w:hAnsi="Times New Roman" w:cs="Times New Roman"/>
                <w:lang w:val="en-US"/>
              </w:rPr>
            </w:pPr>
            <w:r w:rsidRPr="00A1609A">
              <w:rPr>
                <w:rFonts w:ascii="Times New Roman" w:hAnsi="Times New Roman" w:cs="Times New Roman"/>
                <w:lang w:val="en-US"/>
              </w:rPr>
              <w:t>Решение профессиональных задач</w:t>
            </w:r>
          </w:p>
        </w:tc>
        <w:tc>
          <w:tcPr>
            <w:tcW w:w="2500" w:type="pct"/>
          </w:tcPr>
          <w:p w14:paraId="4FC9B649" w14:textId="77777777" w:rsidR="00B8237E" w:rsidRPr="00A1609A" w:rsidRDefault="005C548A" w:rsidP="00801458">
            <w:pPr>
              <w:rPr>
                <w:rFonts w:ascii="Times New Roman" w:hAnsi="Times New Roman" w:cs="Times New Roman"/>
              </w:rPr>
            </w:pPr>
            <w:r w:rsidRPr="00A1609A">
              <w:rPr>
                <w:rFonts w:ascii="Times New Roman" w:hAnsi="Times New Roman" w:cs="Times New Roman"/>
                <w:lang w:val="en-US"/>
              </w:rPr>
              <w:t>1-4</w:t>
            </w:r>
          </w:p>
        </w:tc>
      </w:tr>
    </w:tbl>
    <w:p w14:paraId="6EB485C6" w14:textId="6A0F7BEC" w:rsidR="00C23E7F" w:rsidRPr="00A1609A"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23385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3CDB0" w14:textId="77777777" w:rsidR="003A5E4B" w:rsidRDefault="003A5E4B" w:rsidP="00315CA6">
      <w:pPr>
        <w:spacing w:after="0" w:line="240" w:lineRule="auto"/>
      </w:pPr>
      <w:r>
        <w:separator/>
      </w:r>
    </w:p>
  </w:endnote>
  <w:endnote w:type="continuationSeparator" w:id="0">
    <w:p w14:paraId="51C60C8F" w14:textId="77777777" w:rsidR="003A5E4B" w:rsidRDefault="003A5E4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40C74">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4EB83" w14:textId="77777777" w:rsidR="003A5E4B" w:rsidRDefault="003A5E4B" w:rsidP="00315CA6">
      <w:pPr>
        <w:spacing w:after="0" w:line="240" w:lineRule="auto"/>
      </w:pPr>
      <w:r>
        <w:separator/>
      </w:r>
    </w:p>
  </w:footnote>
  <w:footnote w:type="continuationSeparator" w:id="0">
    <w:p w14:paraId="3544955C" w14:textId="77777777" w:rsidR="003A5E4B" w:rsidRDefault="003A5E4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0C74"/>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A5E4B"/>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2198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609A"/>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09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09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21042"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book/metodologiya-i-metody-nauchnogo-issledovaniya-539084" TargetMode="External"/><Relationship Id="rId17" Type="http://schemas.openxmlformats.org/officeDocument/2006/relationships/hyperlink" Target="https://urait.ru/book/metodologiya-nauchnyh-issledovaniy-v-ekonomike-i-upravlenii-539256" TargetMode="External"/><Relationship Id="rId2" Type="http://schemas.openxmlformats.org/officeDocument/2006/relationships/customXml" Target="../customXml/item2.xml"/><Relationship Id="rId16" Type="http://schemas.openxmlformats.org/officeDocument/2006/relationships/hyperlink" Target="https://urait.ru/book/metodologiya-nauchnyh-issledovaniy-transdisciplinarnye-podhody-i-metody-539991"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znanium.com/catalog/document?id=351089"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metodologiya-nauchnyh-issledovaniy-53641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7EF623-8614-4234-B93E-44C0A62A9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3517</Words>
  <Characters>20047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